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5401" w14:textId="77777777" w:rsidR="003A188C" w:rsidRPr="00434C82" w:rsidRDefault="00541360" w:rsidP="00DE3C93">
      <w:pPr>
        <w:jc w:val="center"/>
        <w:rPr>
          <w:rFonts w:ascii="Arial" w:hAnsi="Arial" w:cs="Arial"/>
          <w:b/>
        </w:rPr>
      </w:pPr>
      <w:r w:rsidRPr="00B504FB">
        <w:rPr>
          <w:rFonts w:ascii="Arial" w:hAnsi="Arial" w:cs="Arial"/>
          <w:b/>
        </w:rPr>
        <w:t xml:space="preserve">Tabla de actualización y </w:t>
      </w:r>
      <w:r w:rsidRPr="00434C82">
        <w:rPr>
          <w:rFonts w:ascii="Arial" w:hAnsi="Arial" w:cs="Arial"/>
          <w:b/>
        </w:rPr>
        <w:t xml:space="preserve">conservación de la información pública </w:t>
      </w:r>
      <w:r w:rsidR="00D5117B" w:rsidRPr="00434C82">
        <w:rPr>
          <w:rFonts w:ascii="Arial" w:hAnsi="Arial" w:cs="Arial"/>
          <w:b/>
        </w:rPr>
        <w:t>del TEEC</w:t>
      </w:r>
      <w:r w:rsidR="00ED106F" w:rsidRPr="00434C82">
        <w:rPr>
          <w:rFonts w:ascii="Arial" w:hAnsi="Arial" w:cs="Arial"/>
          <w:b/>
        </w:rPr>
        <w:t xml:space="preserve"> derivada de las obligaciones de </w:t>
      </w:r>
      <w:r w:rsidRPr="00434C82">
        <w:rPr>
          <w:rFonts w:ascii="Arial" w:hAnsi="Arial" w:cs="Arial"/>
          <w:b/>
        </w:rPr>
        <w:t>transparencia</w:t>
      </w:r>
      <w:r w:rsidR="00271BEE" w:rsidRPr="00434C82">
        <w:rPr>
          <w:rStyle w:val="Refdenotaalpie"/>
          <w:rFonts w:ascii="Arial" w:hAnsi="Arial" w:cs="Arial"/>
          <w:b/>
        </w:rPr>
        <w:footnoteReference w:id="1"/>
      </w:r>
      <w:r w:rsidR="00D5117B" w:rsidRPr="00434C82">
        <w:rPr>
          <w:rFonts w:ascii="Arial" w:hAnsi="Arial" w:cs="Arial"/>
          <w:b/>
        </w:rPr>
        <w:t>.</w:t>
      </w:r>
    </w:p>
    <w:p w14:paraId="32CF71FF" w14:textId="77777777" w:rsidR="00271BEE" w:rsidRPr="00434C82" w:rsidRDefault="00271BEE" w:rsidP="00DE3C93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2545"/>
        <w:gridCol w:w="3177"/>
        <w:gridCol w:w="3168"/>
      </w:tblGrid>
      <w:tr w:rsidR="00271BEE" w:rsidRPr="00434C82" w14:paraId="22D606E2" w14:textId="77777777" w:rsidTr="00703181">
        <w:trPr>
          <w:jc w:val="center"/>
        </w:trPr>
        <w:tc>
          <w:tcPr>
            <w:tcW w:w="4106" w:type="dxa"/>
            <w:shd w:val="clear" w:color="auto" w:fill="A6A6A6" w:themeFill="background1" w:themeFillShade="A6"/>
            <w:vAlign w:val="center"/>
          </w:tcPr>
          <w:p w14:paraId="1DDFBB01" w14:textId="4B0FEE62" w:rsidR="00803749" w:rsidRPr="00434C82" w:rsidRDefault="00271BEE" w:rsidP="00622933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Artículo 7</w:t>
            </w:r>
            <w:r w:rsidR="00622933">
              <w:rPr>
                <w:rFonts w:ascii="Arial" w:hAnsi="Arial" w:cs="Arial"/>
                <w:b/>
              </w:rPr>
              <w:t>4</w:t>
            </w:r>
            <w:r w:rsidR="00803749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  <w:b/>
              </w:rPr>
              <w:t xml:space="preserve"> </w:t>
            </w:r>
            <w:r w:rsidR="00803749" w:rsidRPr="00434C82">
              <w:rPr>
                <w:rFonts w:ascii="Arial" w:hAnsi="Arial" w:cs="Arial"/>
                <w:b/>
              </w:rPr>
              <w:t>Ley de Transparencia y Acceso a la</w:t>
            </w:r>
          </w:p>
          <w:p w14:paraId="5B550FFD" w14:textId="286AC5F9" w:rsidR="00271BEE" w:rsidRPr="00434C82" w:rsidRDefault="00803749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 xml:space="preserve">Información Pública </w:t>
            </w:r>
            <w:r w:rsidR="00622933">
              <w:rPr>
                <w:rFonts w:ascii="Arial" w:hAnsi="Arial" w:cs="Arial"/>
                <w:b/>
              </w:rPr>
              <w:t>del Estado de Campeche</w:t>
            </w:r>
          </w:p>
        </w:tc>
        <w:tc>
          <w:tcPr>
            <w:tcW w:w="2545" w:type="dxa"/>
            <w:shd w:val="clear" w:color="auto" w:fill="A6A6A6" w:themeFill="background1" w:themeFillShade="A6"/>
            <w:vAlign w:val="center"/>
          </w:tcPr>
          <w:p w14:paraId="69533A45" w14:textId="77777777" w:rsidR="00271BEE" w:rsidRPr="00434C82" w:rsidRDefault="00271BEE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Periodo de actualización</w:t>
            </w:r>
          </w:p>
        </w:tc>
        <w:tc>
          <w:tcPr>
            <w:tcW w:w="3177" w:type="dxa"/>
            <w:shd w:val="clear" w:color="auto" w:fill="A6A6A6" w:themeFill="background1" w:themeFillShade="A6"/>
            <w:vAlign w:val="center"/>
          </w:tcPr>
          <w:p w14:paraId="38EF4F58" w14:textId="77777777" w:rsidR="00271BEE" w:rsidRPr="00434C82" w:rsidRDefault="00271BEE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Observaciones acerca de la información a publicar</w:t>
            </w:r>
          </w:p>
        </w:tc>
        <w:tc>
          <w:tcPr>
            <w:tcW w:w="3168" w:type="dxa"/>
            <w:shd w:val="clear" w:color="auto" w:fill="A6A6A6" w:themeFill="background1" w:themeFillShade="A6"/>
            <w:vAlign w:val="center"/>
          </w:tcPr>
          <w:p w14:paraId="4FC3BA7C" w14:textId="77777777" w:rsidR="00271BEE" w:rsidRPr="00434C82" w:rsidRDefault="00271BE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  <w:b/>
              </w:rPr>
              <w:t>Periodo de conservación de la información</w:t>
            </w:r>
          </w:p>
        </w:tc>
      </w:tr>
      <w:tr w:rsidR="00271BEE" w:rsidRPr="00434C82" w14:paraId="34D4718D" w14:textId="77777777" w:rsidTr="00703181">
        <w:trPr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07D2CBCB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3E838E0B" w14:textId="41F21B35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  <w:b/>
              </w:rPr>
              <w:t xml:space="preserve">Fracción I. </w:t>
            </w:r>
            <w:r w:rsidRPr="00434C82">
              <w:rPr>
                <w:rFonts w:ascii="Arial" w:hAnsi="Arial" w:cs="Arial"/>
              </w:rPr>
              <w:t>El marco normativo</w:t>
            </w:r>
          </w:p>
          <w:p w14:paraId="57ED0B6B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aplicable al sujeto obligado, en el</w:t>
            </w:r>
          </w:p>
          <w:p w14:paraId="3BDBF664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que deberá incluirse leyes, códigos,</w:t>
            </w:r>
          </w:p>
          <w:p w14:paraId="00883119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reglamentos, decretos de creación,</w:t>
            </w:r>
          </w:p>
          <w:p w14:paraId="03D04C99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manuales administrativos, reglas de</w:t>
            </w:r>
          </w:p>
          <w:p w14:paraId="69174C1E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operación, criterios, políticas, entre</w:t>
            </w:r>
          </w:p>
          <w:p w14:paraId="3CE0ED5C" w14:textId="3DD00BA0" w:rsidR="00271BEE" w:rsidRPr="00434C82" w:rsidRDefault="00803749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otros;</w:t>
            </w:r>
          </w:p>
        </w:tc>
        <w:tc>
          <w:tcPr>
            <w:tcW w:w="2545" w:type="dxa"/>
            <w:shd w:val="clear" w:color="auto" w:fill="auto"/>
            <w:vAlign w:val="center"/>
          </w:tcPr>
          <w:p w14:paraId="1BFEA842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389AA8B" w14:textId="77777777" w:rsidR="00271BEE" w:rsidRPr="00434C82" w:rsidRDefault="00640AC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shd w:val="clear" w:color="auto" w:fill="auto"/>
            <w:vAlign w:val="center"/>
          </w:tcPr>
          <w:p w14:paraId="236063AD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0BB83748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Únicamente cuando se</w:t>
            </w:r>
          </w:p>
          <w:p w14:paraId="352D7F87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expida alguna reforma,</w:t>
            </w:r>
          </w:p>
          <w:p w14:paraId="2D8224A0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adición, derogación,</w:t>
            </w:r>
          </w:p>
          <w:p w14:paraId="74C3EC02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abrogación o se realice</w:t>
            </w:r>
          </w:p>
          <w:p w14:paraId="1B41F96C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cualquier tipo de</w:t>
            </w:r>
          </w:p>
          <w:p w14:paraId="4D0A5EE7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modificación al marco</w:t>
            </w:r>
          </w:p>
          <w:p w14:paraId="21E7A660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normativo aplicable al sujeto</w:t>
            </w:r>
          </w:p>
          <w:p w14:paraId="4EE67E46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obligado, la información</w:t>
            </w:r>
          </w:p>
          <w:p w14:paraId="7B87359E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deberá publicarse y/o</w:t>
            </w:r>
          </w:p>
          <w:p w14:paraId="0D20E7B6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actualizarse en un plazo no</w:t>
            </w:r>
          </w:p>
          <w:p w14:paraId="4265E797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mayor a 15 días hábiles a</w:t>
            </w:r>
          </w:p>
          <w:p w14:paraId="5A7267B7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partir de su publicación en el</w:t>
            </w:r>
          </w:p>
          <w:p w14:paraId="7201CBD7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Diario Oficial de la</w:t>
            </w:r>
          </w:p>
          <w:p w14:paraId="49F5FAAE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Federación (DOF), Periódico</w:t>
            </w:r>
          </w:p>
          <w:p w14:paraId="7C9EBD8C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o Gaceta Oficial, o acuerdo</w:t>
            </w:r>
          </w:p>
          <w:p w14:paraId="70DAA9FA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de aprobación en el caso de</w:t>
            </w:r>
          </w:p>
          <w:p w14:paraId="0FB7E16C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normas publicadas por</w:t>
            </w:r>
          </w:p>
          <w:p w14:paraId="1C4F9A9E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medios distintos, como el</w:t>
            </w:r>
          </w:p>
          <w:p w14:paraId="43DC9AC5" w14:textId="633E3C5D" w:rsidR="00271BEE" w:rsidRPr="00434C82" w:rsidRDefault="00803749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sitio de Internet.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012A56E1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5053AB03" w14:textId="77777777" w:rsidR="00271BEE" w:rsidRPr="00434C82" w:rsidRDefault="00640AC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vigente</w:t>
            </w:r>
          </w:p>
        </w:tc>
      </w:tr>
      <w:tr w:rsidR="00271BEE" w:rsidRPr="00434C82" w14:paraId="3E90969C" w14:textId="77777777" w:rsidTr="00703181">
        <w:trPr>
          <w:jc w:val="center"/>
        </w:trPr>
        <w:tc>
          <w:tcPr>
            <w:tcW w:w="4106" w:type="dxa"/>
            <w:vAlign w:val="center"/>
          </w:tcPr>
          <w:p w14:paraId="5514FCE5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38AA39BE" w14:textId="77777777" w:rsidR="00803749" w:rsidRPr="00434C82" w:rsidRDefault="00640AC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  <w:b/>
              </w:rPr>
              <w:t>Fracción II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</w:t>
            </w:r>
            <w:r w:rsidR="00803749" w:rsidRPr="00434C82">
              <w:rPr>
                <w:rFonts w:ascii="Arial" w:hAnsi="Arial" w:cs="Arial"/>
              </w:rPr>
              <w:t>Su estructura</w:t>
            </w:r>
          </w:p>
          <w:p w14:paraId="7575F820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orgánica completa, en un</w:t>
            </w:r>
          </w:p>
          <w:p w14:paraId="49BCED1E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formato que permita vincular</w:t>
            </w:r>
          </w:p>
          <w:p w14:paraId="6FE17DB9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cada parte de la estructura,</w:t>
            </w:r>
          </w:p>
          <w:p w14:paraId="38A11CA4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las atribuciones y</w:t>
            </w:r>
          </w:p>
          <w:p w14:paraId="17D491ED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responsabilidades que le</w:t>
            </w:r>
          </w:p>
          <w:p w14:paraId="50EEFC7A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corresponden a cada</w:t>
            </w:r>
          </w:p>
          <w:p w14:paraId="7B58A3D1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servidor público, prestador</w:t>
            </w:r>
          </w:p>
          <w:p w14:paraId="12917E6B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de servicios profesionales o</w:t>
            </w:r>
          </w:p>
          <w:p w14:paraId="72AB7B27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miembro de los sujetos</w:t>
            </w:r>
          </w:p>
          <w:p w14:paraId="37A06E6C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obligados, de conformidad</w:t>
            </w:r>
          </w:p>
          <w:p w14:paraId="20B8E467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 las disposiciones</w:t>
            </w:r>
          </w:p>
          <w:p w14:paraId="2136D2C2" w14:textId="701EFB9D" w:rsidR="00271BEE" w:rsidRPr="00434C82" w:rsidRDefault="00803749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aplicables;</w:t>
            </w:r>
          </w:p>
        </w:tc>
        <w:tc>
          <w:tcPr>
            <w:tcW w:w="2545" w:type="dxa"/>
            <w:vAlign w:val="center"/>
          </w:tcPr>
          <w:p w14:paraId="4F400FBA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67A835B3" w14:textId="77777777" w:rsidR="00271BEE" w:rsidRPr="00434C82" w:rsidRDefault="00640AC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B20F9C8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676CCD4B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En su caso, 15 días</w:t>
            </w:r>
          </w:p>
          <w:p w14:paraId="540C9BA0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hábiles después de la</w:t>
            </w:r>
          </w:p>
          <w:p w14:paraId="02BB19C0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aprobación de alguna</w:t>
            </w:r>
          </w:p>
          <w:p w14:paraId="5ED79F4F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modificación a la</w:t>
            </w:r>
          </w:p>
          <w:p w14:paraId="7B1B3AC1" w14:textId="0E6A2E9C" w:rsidR="00271BEE" w:rsidRPr="00434C82" w:rsidRDefault="00EC00B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estructura orgánica</w:t>
            </w:r>
          </w:p>
        </w:tc>
        <w:tc>
          <w:tcPr>
            <w:tcW w:w="3168" w:type="dxa"/>
            <w:vAlign w:val="center"/>
          </w:tcPr>
          <w:p w14:paraId="5EA9FACB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7AE3165B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74DDAAC6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y</w:t>
            </w:r>
          </w:p>
          <w:p w14:paraId="76ED68BC" w14:textId="77777777" w:rsidR="00803749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la correspondiente</w:t>
            </w:r>
          </w:p>
          <w:p w14:paraId="3A07212D" w14:textId="05B3AD6E" w:rsidR="00271BEE" w:rsidRPr="00434C82" w:rsidRDefault="00803749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al ejercicio anterior</w:t>
            </w:r>
          </w:p>
        </w:tc>
      </w:tr>
      <w:tr w:rsidR="00271BEE" w:rsidRPr="00434C82" w14:paraId="237A5CAB" w14:textId="77777777" w:rsidTr="00703181">
        <w:trPr>
          <w:jc w:val="center"/>
        </w:trPr>
        <w:tc>
          <w:tcPr>
            <w:tcW w:w="4106" w:type="dxa"/>
            <w:vAlign w:val="center"/>
          </w:tcPr>
          <w:p w14:paraId="4BEEC1A7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2187FB7C" w14:textId="77777777" w:rsidR="00271BEE" w:rsidRPr="00434C82" w:rsidRDefault="00640AC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III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facultades de cada Área;</w:t>
            </w:r>
          </w:p>
        </w:tc>
        <w:tc>
          <w:tcPr>
            <w:tcW w:w="2545" w:type="dxa"/>
            <w:vAlign w:val="center"/>
          </w:tcPr>
          <w:p w14:paraId="78C79963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C5466E6" w14:textId="77777777" w:rsidR="00271BEE" w:rsidRPr="00434C82" w:rsidRDefault="00640AC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6CFC49D0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5A89C9C" w14:textId="77777777" w:rsidR="00271BEE" w:rsidRPr="00434C82" w:rsidRDefault="00640AC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En su caso, 15 días hábiles después de alguna modificación</w:t>
            </w:r>
          </w:p>
        </w:tc>
        <w:tc>
          <w:tcPr>
            <w:tcW w:w="3168" w:type="dxa"/>
            <w:vAlign w:val="center"/>
          </w:tcPr>
          <w:p w14:paraId="508CE3D0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480C85EB" w14:textId="77777777" w:rsidR="00271BEE" w:rsidRPr="00434C82" w:rsidRDefault="00640AC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vigente</w:t>
            </w:r>
          </w:p>
        </w:tc>
      </w:tr>
      <w:tr w:rsidR="00271BEE" w:rsidRPr="00434C82" w14:paraId="4545C3AD" w14:textId="77777777" w:rsidTr="00703181">
        <w:trPr>
          <w:jc w:val="center"/>
        </w:trPr>
        <w:tc>
          <w:tcPr>
            <w:tcW w:w="4106" w:type="dxa"/>
            <w:vAlign w:val="center"/>
          </w:tcPr>
          <w:p w14:paraId="2841CCDC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7F5CEB5C" w14:textId="77777777" w:rsidR="00271BEE" w:rsidRPr="00434C82" w:rsidRDefault="00557A31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IV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  <w:b/>
              </w:rPr>
              <w:t xml:space="preserve"> </w:t>
            </w:r>
            <w:r w:rsidRPr="00434C82">
              <w:rPr>
                <w:rFonts w:ascii="Arial" w:hAnsi="Arial" w:cs="Arial"/>
              </w:rPr>
              <w:t>Las metas y objetivos de las Áreas de conformidad con sus programas operativos;</w:t>
            </w:r>
          </w:p>
        </w:tc>
        <w:tc>
          <w:tcPr>
            <w:tcW w:w="2545" w:type="dxa"/>
            <w:vAlign w:val="center"/>
          </w:tcPr>
          <w:p w14:paraId="2ABE27A7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5C03F5A0" w14:textId="77777777" w:rsidR="00271BEE" w:rsidRPr="00434C82" w:rsidRDefault="00557A31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Anual</w:t>
            </w:r>
          </w:p>
        </w:tc>
        <w:tc>
          <w:tcPr>
            <w:tcW w:w="3177" w:type="dxa"/>
            <w:vAlign w:val="center"/>
          </w:tcPr>
          <w:p w14:paraId="1EF2F1AA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692DC7DE" w14:textId="77777777" w:rsidR="00271BEE" w:rsidRPr="00434C82" w:rsidRDefault="00557A31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Durante el primer trimestre del ejercicio en curso</w:t>
            </w:r>
          </w:p>
        </w:tc>
        <w:tc>
          <w:tcPr>
            <w:tcW w:w="3168" w:type="dxa"/>
            <w:vAlign w:val="center"/>
          </w:tcPr>
          <w:p w14:paraId="1C5989EF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320D5A16" w14:textId="77777777" w:rsidR="00271BEE" w:rsidRPr="00434C82" w:rsidRDefault="00557A31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 los últimos seis ejercicios anteriores.</w:t>
            </w:r>
          </w:p>
        </w:tc>
      </w:tr>
      <w:tr w:rsidR="00271BEE" w:rsidRPr="00434C82" w14:paraId="5E5053CB" w14:textId="77777777" w:rsidTr="00703181">
        <w:trPr>
          <w:jc w:val="center"/>
        </w:trPr>
        <w:tc>
          <w:tcPr>
            <w:tcW w:w="4106" w:type="dxa"/>
            <w:vAlign w:val="center"/>
          </w:tcPr>
          <w:p w14:paraId="20709AD7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1AF0FF87" w14:textId="77777777" w:rsidR="00271BEE" w:rsidRPr="00434C82" w:rsidRDefault="00557A31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V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indicadores relacionados con temas de interés público o trascendencia social que conforme a sus funciones, deban establecer;</w:t>
            </w:r>
          </w:p>
        </w:tc>
        <w:tc>
          <w:tcPr>
            <w:tcW w:w="2545" w:type="dxa"/>
            <w:vAlign w:val="center"/>
          </w:tcPr>
          <w:p w14:paraId="2A879438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E4DE855" w14:textId="77777777" w:rsidR="00271BEE" w:rsidRPr="00434C82" w:rsidRDefault="00557A31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7DD6E35C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37DD4280" w14:textId="77777777" w:rsidR="00271BEE" w:rsidRPr="00434C82" w:rsidRDefault="00557A31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3E4CE890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782C1C4" w14:textId="77777777" w:rsidR="00271BEE" w:rsidRPr="00434C82" w:rsidRDefault="00557A31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 los seis ejercicios anteriores</w:t>
            </w:r>
          </w:p>
        </w:tc>
      </w:tr>
      <w:tr w:rsidR="00271BEE" w:rsidRPr="00434C82" w14:paraId="7B1A02A4" w14:textId="77777777" w:rsidTr="00703181">
        <w:trPr>
          <w:jc w:val="center"/>
        </w:trPr>
        <w:tc>
          <w:tcPr>
            <w:tcW w:w="4106" w:type="dxa"/>
            <w:vAlign w:val="center"/>
          </w:tcPr>
          <w:p w14:paraId="4AAB798C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2F62D1CB" w14:textId="77777777" w:rsidR="00271BEE" w:rsidRPr="00434C82" w:rsidRDefault="007B5FD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VI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indicadores que permitan rendir cuenta de sus objetivos y resultados;</w:t>
            </w:r>
          </w:p>
        </w:tc>
        <w:tc>
          <w:tcPr>
            <w:tcW w:w="2545" w:type="dxa"/>
            <w:vAlign w:val="center"/>
          </w:tcPr>
          <w:p w14:paraId="7D171BBB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7A8FBD9B" w14:textId="77777777" w:rsidR="00271BEE" w:rsidRPr="00434C82" w:rsidRDefault="007B5FD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7769DA11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32DFBAA2" w14:textId="77777777" w:rsidR="00271BEE" w:rsidRPr="00434C82" w:rsidRDefault="007B5FD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4C07A773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5CAFD55F" w14:textId="77777777" w:rsidR="00271BEE" w:rsidRPr="00434C82" w:rsidRDefault="007B5FD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 los seis ejercicios anteriores</w:t>
            </w:r>
          </w:p>
          <w:p w14:paraId="60997B3F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</w:tc>
      </w:tr>
      <w:tr w:rsidR="00271BEE" w:rsidRPr="00434C82" w14:paraId="1CCD6DFF" w14:textId="77777777" w:rsidTr="00703181">
        <w:trPr>
          <w:jc w:val="center"/>
        </w:trPr>
        <w:tc>
          <w:tcPr>
            <w:tcW w:w="4106" w:type="dxa"/>
            <w:vAlign w:val="center"/>
          </w:tcPr>
          <w:p w14:paraId="2FE436DB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1CFAF89E" w14:textId="77777777" w:rsidR="00EC00BF" w:rsidRPr="00434C82" w:rsidRDefault="007B5FD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  <w:b/>
              </w:rPr>
              <w:t>Fracción VII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</w:t>
            </w:r>
            <w:r w:rsidR="00EC00BF" w:rsidRPr="00434C82">
              <w:rPr>
                <w:rFonts w:ascii="Arial" w:hAnsi="Arial" w:cs="Arial"/>
              </w:rPr>
              <w:t>El directorio de</w:t>
            </w:r>
          </w:p>
          <w:p w14:paraId="6320835D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todos los Servidores Públicos, a</w:t>
            </w:r>
          </w:p>
          <w:p w14:paraId="715C68F0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partir del nivel de jefe de</w:t>
            </w:r>
          </w:p>
          <w:p w14:paraId="0132BD72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departamento o su equivalente,</w:t>
            </w:r>
          </w:p>
          <w:p w14:paraId="129A7471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o de menor nivel, cuando se</w:t>
            </w:r>
          </w:p>
          <w:p w14:paraId="4A71C51B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brinde atención al público;</w:t>
            </w:r>
          </w:p>
          <w:p w14:paraId="09A368AD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manejen o apliquen recursos</w:t>
            </w:r>
          </w:p>
          <w:p w14:paraId="5CF37822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públicos;realicen actos de</w:t>
            </w:r>
          </w:p>
          <w:p w14:paraId="03548E8A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autoridad o presten servicios</w:t>
            </w:r>
          </w:p>
          <w:p w14:paraId="5DED03F8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profesionales bajo el régimen de</w:t>
            </w:r>
          </w:p>
          <w:p w14:paraId="68BE3801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confianza u honorarios y</w:t>
            </w:r>
          </w:p>
          <w:p w14:paraId="64777952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personal de base.</w:t>
            </w:r>
          </w:p>
          <w:p w14:paraId="56761B66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El directorio deberá incluir, al</w:t>
            </w:r>
          </w:p>
          <w:p w14:paraId="0C060561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menos el nombre, cargo o</w:t>
            </w:r>
          </w:p>
          <w:p w14:paraId="5E090E3D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nombramiento asignado, nivel</w:t>
            </w:r>
          </w:p>
          <w:p w14:paraId="1C741640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del puesto en la estructura orgánica,</w:t>
            </w:r>
          </w:p>
          <w:p w14:paraId="2C8651CB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fecha de alta en el cargo, número</w:t>
            </w:r>
          </w:p>
          <w:p w14:paraId="37FCA998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telefónico, domicilio para recibir</w:t>
            </w:r>
          </w:p>
          <w:p w14:paraId="730305AE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correspondencia y dirección de</w:t>
            </w:r>
          </w:p>
          <w:p w14:paraId="61192AFA" w14:textId="55FDDFC4" w:rsidR="00271BEE" w:rsidRPr="00434C82" w:rsidRDefault="00EC00B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correo electrónico oficiales;</w:t>
            </w:r>
          </w:p>
        </w:tc>
        <w:tc>
          <w:tcPr>
            <w:tcW w:w="2545" w:type="dxa"/>
            <w:vAlign w:val="center"/>
          </w:tcPr>
          <w:p w14:paraId="1D92943C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B4D8C5A" w14:textId="77777777" w:rsidR="00271BEE" w:rsidRPr="00434C82" w:rsidRDefault="007B5FD3" w:rsidP="00703181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090E2846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7F2BB528" w14:textId="77777777" w:rsidR="00271BEE" w:rsidRPr="00434C82" w:rsidRDefault="007B5FD3" w:rsidP="00703181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lastRenderedPageBreak/>
              <w:t>En su caso, 15 días hábiles después de alguna modificación</w:t>
            </w:r>
          </w:p>
        </w:tc>
        <w:tc>
          <w:tcPr>
            <w:tcW w:w="3168" w:type="dxa"/>
            <w:vAlign w:val="center"/>
          </w:tcPr>
          <w:p w14:paraId="4AD1B46B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5234EEAB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53B4EC10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y</w:t>
            </w:r>
          </w:p>
          <w:p w14:paraId="5ED108C3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la correspondiente al</w:t>
            </w:r>
          </w:p>
          <w:p w14:paraId="6A03547F" w14:textId="144A10B6" w:rsidR="00271BEE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anterior.</w:t>
            </w:r>
          </w:p>
        </w:tc>
      </w:tr>
      <w:tr w:rsidR="00271BEE" w:rsidRPr="00434C82" w14:paraId="37121DB2" w14:textId="77777777" w:rsidTr="00703181">
        <w:trPr>
          <w:jc w:val="center"/>
        </w:trPr>
        <w:tc>
          <w:tcPr>
            <w:tcW w:w="4106" w:type="dxa"/>
            <w:vAlign w:val="center"/>
          </w:tcPr>
          <w:p w14:paraId="10018BA8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5B7B9B61" w14:textId="77777777" w:rsidR="00EC00BF" w:rsidRPr="00434C82" w:rsidRDefault="007B5FD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  <w:b/>
              </w:rPr>
              <w:t>Fracción VIII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</w:t>
            </w:r>
            <w:r w:rsidR="00EC00BF" w:rsidRPr="00434C82">
              <w:rPr>
                <w:rFonts w:ascii="Arial" w:hAnsi="Arial" w:cs="Arial"/>
              </w:rPr>
              <w:t>La remuneración bruta</w:t>
            </w:r>
          </w:p>
          <w:p w14:paraId="3004BD78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y neta de todos los Servidores</w:t>
            </w:r>
          </w:p>
          <w:p w14:paraId="40E56748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Públicos de base o de confianza, de</w:t>
            </w:r>
          </w:p>
          <w:p w14:paraId="3BB801F5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todas las percepciones, incluyendo</w:t>
            </w:r>
          </w:p>
          <w:p w14:paraId="1D2FF4D0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sueldos, prestaciones, gratificaciones,</w:t>
            </w:r>
          </w:p>
          <w:p w14:paraId="53CF9D1D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primas, comisiones, dietas, bonos,</w:t>
            </w:r>
          </w:p>
          <w:p w14:paraId="5ECB3B4C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estímulos, ingresos y sistemas de</w:t>
            </w:r>
          </w:p>
          <w:p w14:paraId="35AEC3AD" w14:textId="77777777" w:rsidR="00EC00BF" w:rsidRPr="00434C82" w:rsidRDefault="00EC00B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compensación, señalando la</w:t>
            </w:r>
          </w:p>
          <w:p w14:paraId="26577277" w14:textId="0C95A15D" w:rsidR="00271BEE" w:rsidRPr="00434C82" w:rsidRDefault="00EC00B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periodicidad de dicha remuneración;</w:t>
            </w:r>
          </w:p>
        </w:tc>
        <w:tc>
          <w:tcPr>
            <w:tcW w:w="2545" w:type="dxa"/>
            <w:vAlign w:val="center"/>
          </w:tcPr>
          <w:p w14:paraId="03CF0F2F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39862A48" w14:textId="59536CB9" w:rsidR="00271BEE" w:rsidRPr="00434C82" w:rsidRDefault="00EC00B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6B10EC70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034B6E31" w14:textId="4C0A6683" w:rsidR="00271BEE" w:rsidRPr="00434C82" w:rsidRDefault="00F909E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7FCEF7AF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4200E305" w14:textId="77777777" w:rsidR="00271BEE" w:rsidRPr="00434C82" w:rsidRDefault="007B5FD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 ejercicio inmediato anterior</w:t>
            </w:r>
          </w:p>
        </w:tc>
      </w:tr>
      <w:tr w:rsidR="00271BEE" w:rsidRPr="00434C82" w14:paraId="4EB206B3" w14:textId="77777777" w:rsidTr="00703181">
        <w:trPr>
          <w:jc w:val="center"/>
        </w:trPr>
        <w:tc>
          <w:tcPr>
            <w:tcW w:w="4106" w:type="dxa"/>
            <w:vAlign w:val="center"/>
          </w:tcPr>
          <w:p w14:paraId="4D09F833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1283A1C2" w14:textId="77777777" w:rsidR="00271BEE" w:rsidRPr="00434C82" w:rsidRDefault="007B5FD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IX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gastos de representación y viáticos, así como el objeto e informe de comisión correspondiente;</w:t>
            </w:r>
          </w:p>
        </w:tc>
        <w:tc>
          <w:tcPr>
            <w:tcW w:w="2545" w:type="dxa"/>
            <w:vAlign w:val="center"/>
          </w:tcPr>
          <w:p w14:paraId="5EE15229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0519E210" w14:textId="77777777" w:rsidR="00271BEE" w:rsidRPr="00434C82" w:rsidRDefault="007B5FD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4D023A42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6981C386" w14:textId="77777777" w:rsidR="00271BEE" w:rsidRPr="00434C82" w:rsidRDefault="007B5FD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3236EBCF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00012EE8" w14:textId="77777777" w:rsidR="00271BEE" w:rsidRPr="00434C82" w:rsidRDefault="007B5FD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 ejercicio anterior</w:t>
            </w:r>
          </w:p>
          <w:p w14:paraId="4871316E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398216D0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</w:tc>
      </w:tr>
      <w:tr w:rsidR="00271BEE" w:rsidRPr="00434C82" w14:paraId="1F21AB09" w14:textId="77777777" w:rsidTr="00703181">
        <w:trPr>
          <w:jc w:val="center"/>
        </w:trPr>
        <w:tc>
          <w:tcPr>
            <w:tcW w:w="4106" w:type="dxa"/>
            <w:vAlign w:val="center"/>
          </w:tcPr>
          <w:p w14:paraId="1EB7D267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D0F76F0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</w:t>
            </w:r>
            <w:r w:rsidR="00ED106F" w:rsidRPr="00434C82">
              <w:rPr>
                <w:rFonts w:ascii="Arial" w:hAnsi="Arial" w:cs="Arial"/>
              </w:rPr>
              <w:t>.</w:t>
            </w:r>
            <w:r w:rsidRPr="00434C82">
              <w:rPr>
                <w:rFonts w:ascii="Arial" w:hAnsi="Arial" w:cs="Arial"/>
              </w:rPr>
              <w:t xml:space="preserve"> El número total de las plazas y del personal de base y confianza, especificando el total de las vacantes, por nivel de puesto, para cada unidad administrativa;</w:t>
            </w:r>
          </w:p>
        </w:tc>
        <w:tc>
          <w:tcPr>
            <w:tcW w:w="2545" w:type="dxa"/>
            <w:vAlign w:val="center"/>
          </w:tcPr>
          <w:p w14:paraId="25528D89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6B0C8B05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5B3E3F3E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7E0D143F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56CEB636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5331233D" w14:textId="7F100E54" w:rsidR="00271BEE" w:rsidRPr="00434C82" w:rsidRDefault="005E14D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 xml:space="preserve">Información </w:t>
            </w:r>
            <w:r w:rsidR="00F909E2" w:rsidRPr="00434C82">
              <w:rPr>
                <w:rFonts w:ascii="Arial" w:hAnsi="Arial" w:cs="Arial"/>
              </w:rPr>
              <w:t>del ejercicio en curso y la correspondiente al ejercicio anterior.</w:t>
            </w:r>
          </w:p>
        </w:tc>
      </w:tr>
      <w:tr w:rsidR="00271BEE" w:rsidRPr="00434C82" w14:paraId="37B23650" w14:textId="77777777" w:rsidTr="00703181">
        <w:trPr>
          <w:jc w:val="center"/>
        </w:trPr>
        <w:tc>
          <w:tcPr>
            <w:tcW w:w="4106" w:type="dxa"/>
            <w:vAlign w:val="center"/>
          </w:tcPr>
          <w:p w14:paraId="69AB43DF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6A57A66A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XI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contrataciones de servicios profesionales por honorarios, señalando los nombres de los prestadores de servicios, los servicios contratados, el monto de los honorarios y el periodo de contratación;</w:t>
            </w:r>
          </w:p>
        </w:tc>
        <w:tc>
          <w:tcPr>
            <w:tcW w:w="2545" w:type="dxa"/>
            <w:vAlign w:val="center"/>
          </w:tcPr>
          <w:p w14:paraId="3F9819A2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491C2F9F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595BC372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3065E0B4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4F6A2FA2" w14:textId="77777777" w:rsidR="00271BEE" w:rsidRPr="00434C82" w:rsidRDefault="005E14D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 ejercicio anterior</w:t>
            </w:r>
          </w:p>
        </w:tc>
      </w:tr>
      <w:tr w:rsidR="00271BEE" w:rsidRPr="00434C82" w14:paraId="097C4D7C" w14:textId="77777777" w:rsidTr="00703181">
        <w:trPr>
          <w:jc w:val="center"/>
        </w:trPr>
        <w:tc>
          <w:tcPr>
            <w:tcW w:w="4106" w:type="dxa"/>
            <w:vAlign w:val="center"/>
          </w:tcPr>
          <w:p w14:paraId="4ADA7A72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3A984A05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XII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 información en Versión Pública de las declaraciones patrimoniales de los Servidores Públicos que así lo determinen, en los sistemas habilitados para ello, de acuerdo a la normatividad aplicable;</w:t>
            </w:r>
          </w:p>
        </w:tc>
        <w:tc>
          <w:tcPr>
            <w:tcW w:w="2545" w:type="dxa"/>
            <w:vAlign w:val="center"/>
          </w:tcPr>
          <w:p w14:paraId="7F5C7D27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A3A2B1F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4494F1BE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10AE9AE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3AB38204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38FAA13" w14:textId="77777777" w:rsidR="00271BEE" w:rsidRPr="00434C82" w:rsidRDefault="005E14D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 ejercicio anterior</w:t>
            </w:r>
          </w:p>
        </w:tc>
      </w:tr>
      <w:tr w:rsidR="00271BEE" w:rsidRPr="00434C82" w14:paraId="51A26CCD" w14:textId="77777777" w:rsidTr="00703181">
        <w:trPr>
          <w:jc w:val="center"/>
        </w:trPr>
        <w:tc>
          <w:tcPr>
            <w:tcW w:w="4106" w:type="dxa"/>
            <w:vAlign w:val="center"/>
          </w:tcPr>
          <w:p w14:paraId="00B53277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25DBD59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XIII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El domicilio de la Unidad de Transparencia, además de la dirección electrónica donde podrán recibirse las solicitudes para obtener la información;</w:t>
            </w:r>
          </w:p>
        </w:tc>
        <w:tc>
          <w:tcPr>
            <w:tcW w:w="2545" w:type="dxa"/>
            <w:vAlign w:val="center"/>
          </w:tcPr>
          <w:p w14:paraId="2135C911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76F45ED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72DA6A23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4026C723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En su caso 15 días hábiles después de alguna modificación</w:t>
            </w:r>
          </w:p>
        </w:tc>
        <w:tc>
          <w:tcPr>
            <w:tcW w:w="3168" w:type="dxa"/>
            <w:vAlign w:val="center"/>
          </w:tcPr>
          <w:p w14:paraId="2AB25E76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7DE990E" w14:textId="2E5AA338" w:rsidR="00271BEE" w:rsidRPr="00434C82" w:rsidRDefault="005E14D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 xml:space="preserve">Información </w:t>
            </w:r>
            <w:r w:rsidR="00F909E2" w:rsidRPr="00434C82">
              <w:rPr>
                <w:rFonts w:ascii="Arial" w:hAnsi="Arial" w:cs="Arial"/>
              </w:rPr>
              <w:t>del ejercicio en curso y la correspon</w:t>
            </w:r>
            <w:r w:rsidR="00185A4E" w:rsidRPr="00434C82">
              <w:rPr>
                <w:rFonts w:ascii="Arial" w:hAnsi="Arial" w:cs="Arial"/>
              </w:rPr>
              <w:t>diente al ejercicio anterior.</w:t>
            </w:r>
          </w:p>
        </w:tc>
      </w:tr>
      <w:tr w:rsidR="00271BEE" w:rsidRPr="00434C82" w14:paraId="5295B157" w14:textId="77777777" w:rsidTr="00703181">
        <w:trPr>
          <w:jc w:val="center"/>
        </w:trPr>
        <w:tc>
          <w:tcPr>
            <w:tcW w:w="4106" w:type="dxa"/>
            <w:vAlign w:val="center"/>
          </w:tcPr>
          <w:p w14:paraId="5F34CF95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80C828A" w14:textId="77777777" w:rsidR="00271BEE" w:rsidRPr="00434C82" w:rsidRDefault="005E14D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XIV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convocatorias a concursos para ocupar cargos públicos y los resultados de los mismos;</w:t>
            </w:r>
          </w:p>
        </w:tc>
        <w:tc>
          <w:tcPr>
            <w:tcW w:w="2545" w:type="dxa"/>
            <w:vAlign w:val="center"/>
          </w:tcPr>
          <w:p w14:paraId="62F8A1D3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7765169B" w14:textId="77777777" w:rsidR="00271BEE" w:rsidRPr="00434C82" w:rsidRDefault="00A11A2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7C213B48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1EC267B" w14:textId="77777777" w:rsidR="00271BEE" w:rsidRPr="00434C82" w:rsidRDefault="00A11A2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En su caso, se actualizará la información, previo a la fecha de vencimiento de las convocatorias para ocupar cargos públicos; de conformidad con la normativa aplicable al sujeto obligado</w:t>
            </w:r>
          </w:p>
        </w:tc>
        <w:tc>
          <w:tcPr>
            <w:tcW w:w="3168" w:type="dxa"/>
            <w:vAlign w:val="center"/>
          </w:tcPr>
          <w:p w14:paraId="7B8CF0C1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68FD2588" w14:textId="583D1DDB" w:rsidR="00271BEE" w:rsidRPr="00434C82" w:rsidRDefault="00A11A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 xml:space="preserve">Información </w:t>
            </w:r>
            <w:r w:rsidR="00185A4E" w:rsidRPr="00434C82">
              <w:rPr>
                <w:rFonts w:ascii="Arial" w:hAnsi="Arial" w:cs="Arial"/>
              </w:rPr>
              <w:t>del ejercicio en curso y la correspondiente al ejercicio anterior.</w:t>
            </w:r>
          </w:p>
        </w:tc>
      </w:tr>
      <w:tr w:rsidR="00271BEE" w:rsidRPr="00434C82" w14:paraId="02D027D8" w14:textId="77777777" w:rsidTr="00703181">
        <w:trPr>
          <w:jc w:val="center"/>
        </w:trPr>
        <w:tc>
          <w:tcPr>
            <w:tcW w:w="4106" w:type="dxa"/>
            <w:vAlign w:val="center"/>
          </w:tcPr>
          <w:p w14:paraId="53C135C3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36386DE8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XV</w:t>
            </w:r>
            <w:r w:rsidR="00ED106F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 información de los programas de subsidios, estímulos y apoyos, en el que se deberá informar respecto de los programas de transferencia, de servicios, de infraestructura social y de subsidio, en los que se deberá contener lo siguiente:...</w:t>
            </w:r>
          </w:p>
        </w:tc>
        <w:tc>
          <w:tcPr>
            <w:tcW w:w="2545" w:type="dxa"/>
            <w:vAlign w:val="center"/>
          </w:tcPr>
          <w:p w14:paraId="2DDD1E9F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6EC7C3A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096674F8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3AA214E7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La información de los programas que se desarrollarán a lo largo del ejercicio deberá publicarse durante el primer mes del año</w:t>
            </w:r>
          </w:p>
        </w:tc>
        <w:tc>
          <w:tcPr>
            <w:tcW w:w="3168" w:type="dxa"/>
            <w:vAlign w:val="center"/>
          </w:tcPr>
          <w:p w14:paraId="7708AE57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3154A4D" w14:textId="77777777" w:rsidR="00271BEE" w:rsidRPr="00434C82" w:rsidRDefault="00610B4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 los dos ejercicios anteriores</w:t>
            </w:r>
          </w:p>
        </w:tc>
      </w:tr>
      <w:tr w:rsidR="00271BEE" w:rsidRPr="00434C82" w14:paraId="111274F5" w14:textId="77777777" w:rsidTr="00703181">
        <w:trPr>
          <w:jc w:val="center"/>
        </w:trPr>
        <w:tc>
          <w:tcPr>
            <w:tcW w:w="4106" w:type="dxa"/>
            <w:vAlign w:val="center"/>
          </w:tcPr>
          <w:p w14:paraId="069541F8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271078ED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XVI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condiciones generales de trabajo, contratos o convenios que regulen las relaciones laborales del personal de base o de confianza, así como los recursos públicos económicos, en especie o donativos, que sean entregados a los sindicatos y ejerzan como recursos públicos;</w:t>
            </w:r>
          </w:p>
        </w:tc>
        <w:tc>
          <w:tcPr>
            <w:tcW w:w="2545" w:type="dxa"/>
            <w:vAlign w:val="center"/>
          </w:tcPr>
          <w:p w14:paraId="3DFBDE8D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0295963D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FB15736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16B7D2D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Cuando se establezca, modifique o derogue cualquier norma laboral aplicable al sujeto obligado, la información normativa deberá o actualizarse en un plazo no mayor a 15 días hábiles a partir de su publicación y/o aprobación</w:t>
            </w:r>
          </w:p>
        </w:tc>
        <w:tc>
          <w:tcPr>
            <w:tcW w:w="3168" w:type="dxa"/>
            <w:vAlign w:val="center"/>
          </w:tcPr>
          <w:p w14:paraId="63ADE78F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1994C57" w14:textId="77777777" w:rsidR="00271BEE" w:rsidRPr="00434C82" w:rsidRDefault="00610B4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En cuanto a la normatividad: la información vigente. Respecto a los recursos entregados a sindicatos: la información del ejercicio en curso y la correspondiente a los dos ejercicios anteriores</w:t>
            </w:r>
          </w:p>
        </w:tc>
      </w:tr>
      <w:tr w:rsidR="00271BEE" w:rsidRPr="00434C82" w14:paraId="55046CC8" w14:textId="77777777" w:rsidTr="00703181">
        <w:trPr>
          <w:jc w:val="center"/>
        </w:trPr>
        <w:tc>
          <w:tcPr>
            <w:tcW w:w="4106" w:type="dxa"/>
            <w:vAlign w:val="center"/>
          </w:tcPr>
          <w:p w14:paraId="0C1D9C32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66FDDEB0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XVII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 información curricular, desde el nivel de jefe de departamento o equivalente, hasta el titular del sujeto obligado, así como, en su caso, las sanciones administrativas de que haya sido objeto;</w:t>
            </w:r>
          </w:p>
        </w:tc>
        <w:tc>
          <w:tcPr>
            <w:tcW w:w="2545" w:type="dxa"/>
            <w:vAlign w:val="center"/>
          </w:tcPr>
          <w:p w14:paraId="3454EC71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38FF711C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AA312A5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D0F04C2" w14:textId="77777777" w:rsidR="00271BEE" w:rsidRPr="00434C82" w:rsidRDefault="00610B4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En su caso, 15 días hábiles después de alguna modificación a la información de los servidores públicos que integran el sujeto obligado, así como su información curricular</w:t>
            </w:r>
          </w:p>
        </w:tc>
        <w:tc>
          <w:tcPr>
            <w:tcW w:w="3168" w:type="dxa"/>
            <w:vAlign w:val="center"/>
          </w:tcPr>
          <w:p w14:paraId="64363E85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10096F6D" w14:textId="6E8D2EE0" w:rsidR="00271BEE" w:rsidRPr="00434C82" w:rsidRDefault="00610B4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 xml:space="preserve">Información </w:t>
            </w:r>
            <w:r w:rsidR="00185A4E" w:rsidRPr="00434C82">
              <w:rPr>
                <w:rFonts w:ascii="Arial" w:hAnsi="Arial" w:cs="Arial"/>
              </w:rPr>
              <w:t>del ejercicio en curso y la correspondencia al anterior ejercicio.</w:t>
            </w:r>
          </w:p>
        </w:tc>
      </w:tr>
      <w:tr w:rsidR="00271BEE" w:rsidRPr="00434C82" w14:paraId="0AD8F2E1" w14:textId="77777777" w:rsidTr="00703181">
        <w:trPr>
          <w:jc w:val="center"/>
        </w:trPr>
        <w:tc>
          <w:tcPr>
            <w:tcW w:w="4106" w:type="dxa"/>
            <w:vAlign w:val="center"/>
          </w:tcPr>
          <w:p w14:paraId="25CE19BD" w14:textId="77777777" w:rsidR="00DC3587" w:rsidRPr="00434C82" w:rsidRDefault="00DC3587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6EBE1C68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XVIII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El listado de Servidores Públicos con sanciones administrativas definitivas, especificando la causa de sanción y la disposición;</w:t>
            </w:r>
          </w:p>
        </w:tc>
        <w:tc>
          <w:tcPr>
            <w:tcW w:w="2545" w:type="dxa"/>
            <w:vAlign w:val="center"/>
          </w:tcPr>
          <w:p w14:paraId="0E54BD31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63EABA92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F044E9A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3484270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26298A05" w14:textId="77777777" w:rsidR="00DC3587" w:rsidRPr="00434C82" w:rsidRDefault="00DC3587" w:rsidP="00703181">
            <w:pPr>
              <w:jc w:val="center"/>
              <w:rPr>
                <w:rFonts w:ascii="Arial" w:hAnsi="Arial" w:cs="Arial"/>
              </w:rPr>
            </w:pPr>
          </w:p>
          <w:p w14:paraId="26849100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46BB7C59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</w:t>
            </w:r>
          </w:p>
          <w:p w14:paraId="219E49E3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curso., y la</w:t>
            </w:r>
          </w:p>
          <w:p w14:paraId="50853DFD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correspondiente a</w:t>
            </w:r>
          </w:p>
          <w:p w14:paraId="22A7F96A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dos ejercicios</w:t>
            </w:r>
          </w:p>
          <w:p w14:paraId="21181D91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anteriores,</w:t>
            </w:r>
          </w:p>
          <w:p w14:paraId="35331726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únicamente</w:t>
            </w:r>
          </w:p>
          <w:p w14:paraId="040BCD9F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respecto a las</w:t>
            </w:r>
          </w:p>
          <w:p w14:paraId="53DC04CF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personas</w:t>
            </w:r>
          </w:p>
          <w:p w14:paraId="3AB14DF2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servidoras</w:t>
            </w:r>
          </w:p>
          <w:p w14:paraId="3F080119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públicas a los que</w:t>
            </w:r>
          </w:p>
          <w:p w14:paraId="311F0129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 les haya</w:t>
            </w:r>
          </w:p>
          <w:p w14:paraId="0D7C5D03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aplicado la</w:t>
            </w:r>
          </w:p>
          <w:p w14:paraId="7708EAC4" w14:textId="77777777" w:rsidR="00185A4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sanción de</w:t>
            </w:r>
          </w:p>
          <w:p w14:paraId="22A0B8A9" w14:textId="2C2367A0" w:rsidR="00271BEE" w:rsidRPr="00434C82" w:rsidRDefault="00185A4E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inhabilitación</w:t>
            </w:r>
          </w:p>
        </w:tc>
      </w:tr>
      <w:tr w:rsidR="00271BEE" w:rsidRPr="00434C82" w14:paraId="066AD280" w14:textId="77777777" w:rsidTr="00703181">
        <w:trPr>
          <w:jc w:val="center"/>
        </w:trPr>
        <w:tc>
          <w:tcPr>
            <w:tcW w:w="4106" w:type="dxa"/>
            <w:vAlign w:val="center"/>
          </w:tcPr>
          <w:p w14:paraId="3FEA6027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1D779DC6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XIX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servicios que ofrecen señalando los requisitos para acceder a ellos;</w:t>
            </w:r>
          </w:p>
        </w:tc>
        <w:tc>
          <w:tcPr>
            <w:tcW w:w="2545" w:type="dxa"/>
            <w:vAlign w:val="center"/>
          </w:tcPr>
          <w:p w14:paraId="10EC7419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5A2E9B47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4907D579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4C956543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1A5AA12C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21E5C2B1" w14:textId="77777777" w:rsidR="00271BEE" w:rsidRPr="00434C82" w:rsidRDefault="00114DD8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vigente</w:t>
            </w:r>
          </w:p>
        </w:tc>
      </w:tr>
      <w:tr w:rsidR="00271BEE" w:rsidRPr="00434C82" w14:paraId="76C8BFC2" w14:textId="77777777" w:rsidTr="00703181">
        <w:trPr>
          <w:jc w:val="center"/>
        </w:trPr>
        <w:tc>
          <w:tcPr>
            <w:tcW w:w="4106" w:type="dxa"/>
            <w:vAlign w:val="center"/>
          </w:tcPr>
          <w:p w14:paraId="4B1A35F1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794364B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trámites, requisitos y formatos que ofrecen;</w:t>
            </w:r>
          </w:p>
        </w:tc>
        <w:tc>
          <w:tcPr>
            <w:tcW w:w="2545" w:type="dxa"/>
            <w:vAlign w:val="center"/>
          </w:tcPr>
          <w:p w14:paraId="1BF3A9A0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6DBF1273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5633AFE0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17EF0602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47C64834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1CCCC5B0" w14:textId="77777777" w:rsidR="00271BEE" w:rsidRPr="00434C82" w:rsidRDefault="00114DD8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vigente</w:t>
            </w:r>
          </w:p>
        </w:tc>
      </w:tr>
      <w:tr w:rsidR="00271BEE" w:rsidRPr="00434C82" w14:paraId="3535C2F5" w14:textId="77777777" w:rsidTr="00703181">
        <w:trPr>
          <w:jc w:val="center"/>
        </w:trPr>
        <w:tc>
          <w:tcPr>
            <w:tcW w:w="4106" w:type="dxa"/>
            <w:vAlign w:val="center"/>
          </w:tcPr>
          <w:p w14:paraId="0E7178FB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323AE045" w14:textId="77777777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 información financiera sobre el presupuesto asignado, así como los informes del ejercicio trimestral del gasto, en términos de la Ley General de Contabilidad Gubernamental y demás normatividad aplicable;</w:t>
            </w:r>
          </w:p>
        </w:tc>
        <w:tc>
          <w:tcPr>
            <w:tcW w:w="2545" w:type="dxa"/>
            <w:vAlign w:val="center"/>
          </w:tcPr>
          <w:p w14:paraId="17BA7B8E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79142595" w14:textId="77777777" w:rsidR="00E96608" w:rsidRPr="00434C82" w:rsidRDefault="00E96608" w:rsidP="00703181">
            <w:pPr>
              <w:jc w:val="center"/>
              <w:rPr>
                <w:rFonts w:ascii="Arial" w:hAnsi="Arial" w:cs="Arial"/>
              </w:rPr>
            </w:pPr>
          </w:p>
          <w:p w14:paraId="3E4FF93C" w14:textId="77777777" w:rsidR="00E96608" w:rsidRPr="00434C82" w:rsidRDefault="00E96608" w:rsidP="00703181">
            <w:pPr>
              <w:jc w:val="center"/>
              <w:rPr>
                <w:rFonts w:ascii="Arial" w:hAnsi="Arial" w:cs="Arial"/>
              </w:rPr>
            </w:pPr>
          </w:p>
          <w:p w14:paraId="6B64E000" w14:textId="77777777" w:rsidR="00E96608" w:rsidRPr="00434C82" w:rsidRDefault="00E96608" w:rsidP="00703181">
            <w:pPr>
              <w:jc w:val="center"/>
              <w:rPr>
                <w:rFonts w:ascii="Arial" w:hAnsi="Arial" w:cs="Arial"/>
              </w:rPr>
            </w:pPr>
          </w:p>
          <w:p w14:paraId="6822AACF" w14:textId="254489A1" w:rsidR="00271BEE" w:rsidRPr="00434C82" w:rsidRDefault="00114DD8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 y anual</w:t>
            </w:r>
          </w:p>
        </w:tc>
        <w:tc>
          <w:tcPr>
            <w:tcW w:w="3177" w:type="dxa"/>
            <w:vAlign w:val="center"/>
          </w:tcPr>
          <w:p w14:paraId="14FFB832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314A0658" w14:textId="04710F88" w:rsidR="00271BEE" w:rsidRPr="00434C82" w:rsidRDefault="00DF4FD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Trimestral, ejercicio de los egresos presupuestarios. Anual, el presupuesto anual asignado, durante los primeros treinta días al inicio de cada año y la cuenta pública durante el cuarto trimestre del año siguiente.</w:t>
            </w:r>
          </w:p>
        </w:tc>
        <w:tc>
          <w:tcPr>
            <w:tcW w:w="3168" w:type="dxa"/>
            <w:vAlign w:val="center"/>
          </w:tcPr>
          <w:p w14:paraId="7FE22FF0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475628BD" w14:textId="77777777" w:rsidR="00E96608" w:rsidRPr="00434C82" w:rsidRDefault="00E96608" w:rsidP="00703181">
            <w:pPr>
              <w:jc w:val="center"/>
              <w:rPr>
                <w:rFonts w:ascii="Arial" w:hAnsi="Arial" w:cs="Arial"/>
              </w:rPr>
            </w:pPr>
          </w:p>
          <w:p w14:paraId="0DC16D8B" w14:textId="77777777" w:rsidR="00E96608" w:rsidRPr="00434C82" w:rsidRDefault="00E96608" w:rsidP="00703181">
            <w:pPr>
              <w:jc w:val="center"/>
              <w:rPr>
                <w:rFonts w:ascii="Arial" w:hAnsi="Arial" w:cs="Arial"/>
              </w:rPr>
            </w:pPr>
          </w:p>
          <w:p w14:paraId="2355FF74" w14:textId="4F65C19C" w:rsidR="00271BEE" w:rsidRPr="00434C82" w:rsidRDefault="00114DD8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 seis ejercicios anteriores.</w:t>
            </w:r>
          </w:p>
        </w:tc>
      </w:tr>
      <w:tr w:rsidR="00271BEE" w:rsidRPr="00434C82" w14:paraId="76BD836E" w14:textId="77777777" w:rsidTr="00703181">
        <w:trPr>
          <w:jc w:val="center"/>
        </w:trPr>
        <w:tc>
          <w:tcPr>
            <w:tcW w:w="4106" w:type="dxa"/>
            <w:vAlign w:val="center"/>
          </w:tcPr>
          <w:p w14:paraId="6A850539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C263BD8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 información relativa a la deuda pública, en términos de la normatividad aplicable;</w:t>
            </w:r>
          </w:p>
        </w:tc>
        <w:tc>
          <w:tcPr>
            <w:tcW w:w="2545" w:type="dxa"/>
            <w:vAlign w:val="center"/>
          </w:tcPr>
          <w:p w14:paraId="31D282AB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73EBB29C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5ED89595" w14:textId="77777777" w:rsidR="00E96608" w:rsidRPr="00434C82" w:rsidRDefault="00E96608" w:rsidP="00703181">
            <w:pPr>
              <w:jc w:val="center"/>
              <w:rPr>
                <w:rFonts w:ascii="Arial" w:hAnsi="Arial" w:cs="Arial"/>
              </w:rPr>
            </w:pPr>
          </w:p>
          <w:p w14:paraId="2F5804FE" w14:textId="35EF64C6" w:rsidR="00271BEE" w:rsidRPr="00434C82" w:rsidRDefault="00DF4FD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43BA98EA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Instrumentos</w:t>
            </w:r>
          </w:p>
          <w:p w14:paraId="68891954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jurídicos de</w:t>
            </w:r>
          </w:p>
          <w:p w14:paraId="6E9DA0ED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ejercicios anteriores</w:t>
            </w:r>
          </w:p>
          <w:p w14:paraId="30339624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que sigan siendo</w:t>
            </w:r>
          </w:p>
          <w:p w14:paraId="4613A83D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vigentes,</w:t>
            </w:r>
          </w:p>
          <w:p w14:paraId="7B29F8BC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14383691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y</w:t>
            </w:r>
          </w:p>
          <w:p w14:paraId="4B920C4D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la correspondiente a</w:t>
            </w:r>
          </w:p>
          <w:p w14:paraId="3CEEC595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seis ejercicios</w:t>
            </w:r>
          </w:p>
          <w:p w14:paraId="2B9B0FE5" w14:textId="2F1EB647" w:rsidR="00271BEE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anteriores.</w:t>
            </w:r>
          </w:p>
        </w:tc>
      </w:tr>
      <w:tr w:rsidR="00271BEE" w:rsidRPr="00434C82" w14:paraId="68245EBB" w14:textId="77777777" w:rsidTr="00703181">
        <w:trPr>
          <w:jc w:val="center"/>
        </w:trPr>
        <w:tc>
          <w:tcPr>
            <w:tcW w:w="4106" w:type="dxa"/>
            <w:vAlign w:val="center"/>
          </w:tcPr>
          <w:p w14:paraId="5F67F87D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32B4B20C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XXIII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montos destinados a gastos relativos a comunicación social y publicidad oficial desglosada por tipo de medio, proveedores, número de contrato y concepto o campaña;</w:t>
            </w:r>
          </w:p>
        </w:tc>
        <w:tc>
          <w:tcPr>
            <w:tcW w:w="2545" w:type="dxa"/>
            <w:vAlign w:val="center"/>
          </w:tcPr>
          <w:p w14:paraId="591F39A5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1DF34D21" w14:textId="4780B1D8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  <w:r w:rsidR="005B2EE6" w:rsidRPr="00434C82">
              <w:rPr>
                <w:rFonts w:ascii="Arial" w:hAnsi="Arial" w:cs="Arial"/>
              </w:rPr>
              <w:t xml:space="preserve"> y anual</w:t>
            </w:r>
          </w:p>
        </w:tc>
        <w:tc>
          <w:tcPr>
            <w:tcW w:w="3177" w:type="dxa"/>
            <w:vAlign w:val="center"/>
          </w:tcPr>
          <w:p w14:paraId="19E2AAD4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27C05791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Anual, respecto al Programa de Comunicación social o equivalente</w:t>
            </w:r>
          </w:p>
        </w:tc>
        <w:tc>
          <w:tcPr>
            <w:tcW w:w="3168" w:type="dxa"/>
            <w:vAlign w:val="center"/>
          </w:tcPr>
          <w:p w14:paraId="18EC1345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33ABFD62" w14:textId="77777777" w:rsidR="00271BEE" w:rsidRPr="00434C82" w:rsidRDefault="002B0C72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 dos ejercicios anteriores.</w:t>
            </w:r>
          </w:p>
        </w:tc>
      </w:tr>
      <w:tr w:rsidR="00271BEE" w:rsidRPr="00434C82" w14:paraId="3DA953D2" w14:textId="77777777" w:rsidTr="00703181">
        <w:trPr>
          <w:jc w:val="center"/>
        </w:trPr>
        <w:tc>
          <w:tcPr>
            <w:tcW w:w="4106" w:type="dxa"/>
            <w:vAlign w:val="center"/>
          </w:tcPr>
          <w:p w14:paraId="56532CBC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FE80B5A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XXIV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informes de resultados de las auditorías al ejercicio presupuestal de cada sujeto obligado que se realicen y, en su caso, las aclaraciones que correspondan;</w:t>
            </w:r>
          </w:p>
        </w:tc>
        <w:tc>
          <w:tcPr>
            <w:tcW w:w="2545" w:type="dxa"/>
            <w:vAlign w:val="center"/>
          </w:tcPr>
          <w:p w14:paraId="14085A7C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1F83F1E8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23E4273A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02C19CAA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58A3C8E6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48B412F8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Auditorías de</w:t>
            </w:r>
          </w:p>
          <w:p w14:paraId="3F488B76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ejercicios anteriores</w:t>
            </w:r>
          </w:p>
          <w:p w14:paraId="5D1AFFC3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que continúen</w:t>
            </w:r>
          </w:p>
          <w:p w14:paraId="6FD2CA22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vigentes,informació</w:t>
            </w:r>
          </w:p>
          <w:p w14:paraId="04A16295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n generada en el</w:t>
            </w:r>
          </w:p>
          <w:p w14:paraId="3E4F94B8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y</w:t>
            </w:r>
          </w:p>
          <w:p w14:paraId="0E091F3A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la correspondiente a</w:t>
            </w:r>
          </w:p>
          <w:p w14:paraId="0EFFB962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los tres ejercicios</w:t>
            </w:r>
          </w:p>
          <w:p w14:paraId="1E5F00AB" w14:textId="037798C1" w:rsidR="00271BEE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anteriores.</w:t>
            </w:r>
          </w:p>
        </w:tc>
      </w:tr>
      <w:tr w:rsidR="00271BEE" w:rsidRPr="00434C82" w14:paraId="2797128D" w14:textId="77777777" w:rsidTr="00703181">
        <w:trPr>
          <w:jc w:val="center"/>
        </w:trPr>
        <w:tc>
          <w:tcPr>
            <w:tcW w:w="4106" w:type="dxa"/>
            <w:vAlign w:val="center"/>
          </w:tcPr>
          <w:p w14:paraId="240185DE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697962AC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XXV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El resultado de la dictaminación de los estados</w:t>
            </w:r>
            <w:r w:rsidR="00B01C8B" w:rsidRPr="00434C82">
              <w:rPr>
                <w:rFonts w:ascii="Arial" w:hAnsi="Arial" w:cs="Arial"/>
              </w:rPr>
              <w:t xml:space="preserve"> </w:t>
            </w:r>
            <w:r w:rsidRPr="00434C82">
              <w:rPr>
                <w:rFonts w:ascii="Arial" w:hAnsi="Arial" w:cs="Arial"/>
              </w:rPr>
              <w:t>financieros;</w:t>
            </w:r>
          </w:p>
        </w:tc>
        <w:tc>
          <w:tcPr>
            <w:tcW w:w="2545" w:type="dxa"/>
            <w:vAlign w:val="center"/>
          </w:tcPr>
          <w:p w14:paraId="70CB5632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43B6A3B7" w14:textId="77777777" w:rsidR="00271BEE" w:rsidRPr="00434C82" w:rsidRDefault="002B0C72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Anual</w:t>
            </w:r>
          </w:p>
        </w:tc>
        <w:tc>
          <w:tcPr>
            <w:tcW w:w="3177" w:type="dxa"/>
            <w:vAlign w:val="center"/>
          </w:tcPr>
          <w:p w14:paraId="50B37E85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2203D0D5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Anual, durante el primer</w:t>
            </w:r>
          </w:p>
          <w:p w14:paraId="076F36F3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trimestre del año.</w:t>
            </w:r>
          </w:p>
          <w:p w14:paraId="509BCB43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En su caso, 15 días</w:t>
            </w:r>
          </w:p>
          <w:p w14:paraId="03D1B205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hábiles después de que la</w:t>
            </w:r>
          </w:p>
          <w:p w14:paraId="1EA713C7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contadora pública o el</w:t>
            </w:r>
          </w:p>
          <w:p w14:paraId="0AAE8859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contador público</w:t>
            </w:r>
          </w:p>
          <w:p w14:paraId="64B163A5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independiente entregue</w:t>
            </w:r>
          </w:p>
          <w:p w14:paraId="04489C51" w14:textId="77777777" w:rsidR="005B2EE6" w:rsidRPr="00434C82" w:rsidRDefault="005B2EE6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una dictaminación</w:t>
            </w:r>
          </w:p>
          <w:p w14:paraId="11098265" w14:textId="00D3F653" w:rsidR="00271BEE" w:rsidRPr="00434C82" w:rsidRDefault="005B2EE6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especia.</w:t>
            </w:r>
          </w:p>
        </w:tc>
        <w:tc>
          <w:tcPr>
            <w:tcW w:w="3168" w:type="dxa"/>
            <w:vAlign w:val="center"/>
          </w:tcPr>
          <w:p w14:paraId="34DC1A82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7AF1C171" w14:textId="521EED9F" w:rsidR="00271BEE" w:rsidRPr="00434C82" w:rsidRDefault="002B0C72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 xml:space="preserve">Información de seis </w:t>
            </w:r>
            <w:r w:rsidR="005B2EE6" w:rsidRPr="00434C82">
              <w:rPr>
                <w:rFonts w:ascii="Arial" w:hAnsi="Arial" w:cs="Arial"/>
              </w:rPr>
              <w:t>ejercicios anteriores</w:t>
            </w:r>
          </w:p>
        </w:tc>
      </w:tr>
      <w:tr w:rsidR="00114DD8" w:rsidRPr="00434C82" w14:paraId="3F2CE626" w14:textId="77777777" w:rsidTr="00703181">
        <w:trPr>
          <w:jc w:val="center"/>
        </w:trPr>
        <w:tc>
          <w:tcPr>
            <w:tcW w:w="4106" w:type="dxa"/>
            <w:vAlign w:val="center"/>
          </w:tcPr>
          <w:p w14:paraId="69AF607F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815C799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XXVI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montos, criterios, convocatorias y listado de personas físicas o morales a quienes, por cualquier motivo, se les asigne o permita usar recursos públicos o, en los </w:t>
            </w:r>
            <w:r w:rsidRPr="00434C82">
              <w:rPr>
                <w:rFonts w:ascii="Arial" w:hAnsi="Arial" w:cs="Arial"/>
              </w:rPr>
              <w:lastRenderedPageBreak/>
              <w:t>términos de las disposiciones aplicables, realicen actos de autoridad. Asimismo, los informes que dichas personas les entreguen sobre el uso y destino de dichos recursos;</w:t>
            </w:r>
          </w:p>
        </w:tc>
        <w:tc>
          <w:tcPr>
            <w:tcW w:w="2545" w:type="dxa"/>
            <w:vAlign w:val="center"/>
          </w:tcPr>
          <w:p w14:paraId="4696FBCB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294671F7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0E8ED4B2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18825A7A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5BD5BB6E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3184653F" w14:textId="77777777" w:rsidR="00114DD8" w:rsidRPr="00434C82" w:rsidRDefault="00A32C2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 dos ejercicios anteriores</w:t>
            </w:r>
          </w:p>
        </w:tc>
      </w:tr>
      <w:tr w:rsidR="00114DD8" w:rsidRPr="00434C82" w14:paraId="6BC3A593" w14:textId="77777777" w:rsidTr="00703181">
        <w:trPr>
          <w:jc w:val="center"/>
        </w:trPr>
        <w:tc>
          <w:tcPr>
            <w:tcW w:w="4106" w:type="dxa"/>
            <w:vAlign w:val="center"/>
          </w:tcPr>
          <w:p w14:paraId="3886057D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88D6368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XXVII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concesiones, contratos, convenios, permisos, licencias o autorizaciones otorgados, especificando los titulares de aquéllos, debiendo publicarse su objeto, nombre o razón social del titular, vigencia, tipo, términos, condiciones, monto ymodificaciones, así como si el procedimiento involucra el aprovechamiento de bienes, servicios y/o recursos públicos;</w:t>
            </w:r>
          </w:p>
        </w:tc>
        <w:tc>
          <w:tcPr>
            <w:tcW w:w="2545" w:type="dxa"/>
            <w:vAlign w:val="center"/>
          </w:tcPr>
          <w:p w14:paraId="332B3BD6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1CA35D48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423E5325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6C0890EC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1FACAFD0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3130E991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 los</w:t>
            </w:r>
          </w:p>
          <w:p w14:paraId="3C7D3D7D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instrumentos</w:t>
            </w:r>
          </w:p>
          <w:p w14:paraId="2BACA7C6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jurídicos vigentes,</w:t>
            </w:r>
          </w:p>
          <w:p w14:paraId="19AD15B9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aun cuando éstos</w:t>
            </w:r>
          </w:p>
          <w:p w14:paraId="202715ED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 hayan celebrado</w:t>
            </w:r>
          </w:p>
          <w:p w14:paraId="1680F606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en ejercicios</w:t>
            </w:r>
          </w:p>
          <w:p w14:paraId="6C6AFE3F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anteriores,</w:t>
            </w:r>
          </w:p>
          <w:p w14:paraId="5FA8AE52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65346E4E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y</w:t>
            </w:r>
          </w:p>
          <w:p w14:paraId="2778A378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la correspondiente a</w:t>
            </w:r>
          </w:p>
          <w:p w14:paraId="5A23F31B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dos ejercicios</w:t>
            </w:r>
          </w:p>
          <w:p w14:paraId="3EE17EA0" w14:textId="30323BB6" w:rsidR="00114DD8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anteriores.</w:t>
            </w:r>
          </w:p>
        </w:tc>
      </w:tr>
      <w:tr w:rsidR="00114DD8" w:rsidRPr="00434C82" w14:paraId="7555EEA7" w14:textId="77777777" w:rsidTr="00703181">
        <w:trPr>
          <w:jc w:val="center"/>
        </w:trPr>
        <w:tc>
          <w:tcPr>
            <w:tcW w:w="4106" w:type="dxa"/>
            <w:vAlign w:val="center"/>
          </w:tcPr>
          <w:p w14:paraId="4BB3F65B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51FEE7EF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XXVIII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 información sobre los resultados sobre procedimientos de adjudicación directa, invitación restringida y licitación de cualquier naturaleza, incluyendo la Versión Pública del Expediente respectivo y de los contratos celebrados, que deberá contener, por lo menos, lo siguiente:…</w:t>
            </w:r>
          </w:p>
        </w:tc>
        <w:tc>
          <w:tcPr>
            <w:tcW w:w="2545" w:type="dxa"/>
            <w:vAlign w:val="center"/>
          </w:tcPr>
          <w:p w14:paraId="3B14A4B9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22003270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7C9BB55F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7C89F0AC" w14:textId="77777777" w:rsidR="00114DD8" w:rsidRPr="00434C82" w:rsidRDefault="00A32C2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52E2FDBB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468DDD99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 los</w:t>
            </w:r>
          </w:p>
          <w:p w14:paraId="4B7B1969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instrumentos</w:t>
            </w:r>
          </w:p>
          <w:p w14:paraId="4C8AC163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jurídicos vigentes,</w:t>
            </w:r>
          </w:p>
          <w:p w14:paraId="0229D08E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aun cuando éstos</w:t>
            </w:r>
          </w:p>
          <w:p w14:paraId="1932860B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 hayan celebrado</w:t>
            </w:r>
          </w:p>
          <w:p w14:paraId="424D1F27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en ejercicios</w:t>
            </w:r>
          </w:p>
          <w:p w14:paraId="23B0ECC4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anteriores;</w:t>
            </w:r>
          </w:p>
          <w:p w14:paraId="5577EDA0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74E3E578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y</w:t>
            </w:r>
          </w:p>
          <w:p w14:paraId="65E71E55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la correspondiente a</w:t>
            </w:r>
          </w:p>
          <w:p w14:paraId="6E8398E3" w14:textId="77777777" w:rsidR="00022023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seis ejercicios</w:t>
            </w:r>
          </w:p>
          <w:p w14:paraId="692CC387" w14:textId="498D3FE4" w:rsidR="00114DD8" w:rsidRPr="00434C82" w:rsidRDefault="0002202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anteriores</w:t>
            </w:r>
          </w:p>
        </w:tc>
      </w:tr>
      <w:tr w:rsidR="00114DD8" w:rsidRPr="00434C82" w14:paraId="538BFCE6" w14:textId="77777777" w:rsidTr="00703181">
        <w:trPr>
          <w:jc w:val="center"/>
        </w:trPr>
        <w:tc>
          <w:tcPr>
            <w:tcW w:w="4106" w:type="dxa"/>
            <w:vAlign w:val="center"/>
          </w:tcPr>
          <w:p w14:paraId="7CB169FC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3D3BE959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lastRenderedPageBreak/>
              <w:t>Fracción XXIX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informes que por disposición legal generen los sujetos obligados;</w:t>
            </w:r>
          </w:p>
        </w:tc>
        <w:tc>
          <w:tcPr>
            <w:tcW w:w="2545" w:type="dxa"/>
            <w:vAlign w:val="center"/>
          </w:tcPr>
          <w:p w14:paraId="3E73DE76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7E2A3A9E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517B2DD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69359EAD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49153D3F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4EDB7107" w14:textId="77777777" w:rsidR="00114DD8" w:rsidRPr="00434C82" w:rsidRDefault="005655A4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Información del ejercicio en curso y la correspondiente a dos ejercicios anteriores</w:t>
            </w:r>
          </w:p>
        </w:tc>
      </w:tr>
      <w:tr w:rsidR="00114DD8" w:rsidRPr="00434C82" w14:paraId="751D0ECF" w14:textId="77777777" w:rsidTr="00703181">
        <w:trPr>
          <w:jc w:val="center"/>
        </w:trPr>
        <w:tc>
          <w:tcPr>
            <w:tcW w:w="4106" w:type="dxa"/>
            <w:vAlign w:val="center"/>
          </w:tcPr>
          <w:p w14:paraId="3C71D7D9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767286EE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estadísticas que generen en cumplimiento de sus facultades, competencias o funciones con la mayor desagregación posible;</w:t>
            </w:r>
          </w:p>
        </w:tc>
        <w:tc>
          <w:tcPr>
            <w:tcW w:w="2545" w:type="dxa"/>
            <w:vAlign w:val="center"/>
          </w:tcPr>
          <w:p w14:paraId="22AF5645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3B8D47A5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6024FB9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11B92A53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07997BE3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4F9943C7" w14:textId="77777777" w:rsidR="00AE276A" w:rsidRPr="00434C82" w:rsidRDefault="00AE276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45C9FD96" w14:textId="77777777" w:rsidR="00AE276A" w:rsidRPr="00434C82" w:rsidRDefault="00AE276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y la</w:t>
            </w:r>
          </w:p>
          <w:p w14:paraId="71124A97" w14:textId="77777777" w:rsidR="00AE276A" w:rsidRPr="00434C82" w:rsidRDefault="00AE276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correspondiente a los</w:t>
            </w:r>
          </w:p>
          <w:p w14:paraId="65C480A8" w14:textId="77777777" w:rsidR="00AE276A" w:rsidRPr="00434C82" w:rsidRDefault="00AE276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seis ejercicios</w:t>
            </w:r>
          </w:p>
          <w:p w14:paraId="26325CC1" w14:textId="1C482A06" w:rsidR="00114DD8" w:rsidRPr="00434C82" w:rsidRDefault="00AE276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anteriores.</w:t>
            </w:r>
          </w:p>
        </w:tc>
      </w:tr>
      <w:tr w:rsidR="00114DD8" w:rsidRPr="00434C82" w14:paraId="103C6FD5" w14:textId="77777777" w:rsidTr="00703181">
        <w:trPr>
          <w:jc w:val="center"/>
        </w:trPr>
        <w:tc>
          <w:tcPr>
            <w:tcW w:w="4106" w:type="dxa"/>
            <w:vAlign w:val="center"/>
          </w:tcPr>
          <w:p w14:paraId="76CE0BF7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59ADEACE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Informe de avances programáticos o presupuestales, balances generales y su estado financiero;</w:t>
            </w:r>
          </w:p>
        </w:tc>
        <w:tc>
          <w:tcPr>
            <w:tcW w:w="2545" w:type="dxa"/>
            <w:vAlign w:val="center"/>
          </w:tcPr>
          <w:p w14:paraId="0015C638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5E61FC9A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70248ADE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7D9E6AED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 más tardar 30 días</w:t>
            </w:r>
          </w:p>
          <w:p w14:paraId="41790FF7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naturales después de</w:t>
            </w:r>
          </w:p>
          <w:p w14:paraId="5C6658F6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concluido el trimestre que</w:t>
            </w:r>
          </w:p>
          <w:p w14:paraId="44F055D8" w14:textId="2161ED43" w:rsidR="00114DD8" w:rsidRPr="00434C82" w:rsidRDefault="00874657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corresponda.</w:t>
            </w:r>
          </w:p>
        </w:tc>
        <w:tc>
          <w:tcPr>
            <w:tcW w:w="3168" w:type="dxa"/>
            <w:vAlign w:val="center"/>
          </w:tcPr>
          <w:p w14:paraId="4514EE20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4F002E33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y</w:t>
            </w:r>
          </w:p>
          <w:p w14:paraId="54F92C93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la correspondiente a</w:t>
            </w:r>
          </w:p>
          <w:p w14:paraId="762FD944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los seis ejercicios</w:t>
            </w:r>
          </w:p>
          <w:p w14:paraId="24AF0C0D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anteriores, tal como</w:t>
            </w:r>
          </w:p>
          <w:p w14:paraId="6A6E1C6C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está establecido en</w:t>
            </w:r>
          </w:p>
          <w:p w14:paraId="1D4542F0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el artículo 58 de la</w:t>
            </w:r>
          </w:p>
          <w:p w14:paraId="0525B3A7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Ley General de</w:t>
            </w:r>
          </w:p>
          <w:p w14:paraId="1269C591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Contabilidad</w:t>
            </w:r>
          </w:p>
          <w:p w14:paraId="28BA5ADC" w14:textId="7ECD127B" w:rsidR="00114DD8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Gubernamental.</w:t>
            </w:r>
          </w:p>
        </w:tc>
      </w:tr>
      <w:tr w:rsidR="00114DD8" w:rsidRPr="00434C82" w14:paraId="2C860CCB" w14:textId="77777777" w:rsidTr="00703181">
        <w:trPr>
          <w:jc w:val="center"/>
        </w:trPr>
        <w:tc>
          <w:tcPr>
            <w:tcW w:w="4106" w:type="dxa"/>
            <w:vAlign w:val="center"/>
          </w:tcPr>
          <w:p w14:paraId="799B03E9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AF1F110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Padrón de proveedores y contratistas;</w:t>
            </w:r>
          </w:p>
        </w:tc>
        <w:tc>
          <w:tcPr>
            <w:tcW w:w="2545" w:type="dxa"/>
            <w:vAlign w:val="center"/>
          </w:tcPr>
          <w:p w14:paraId="3EB9D08C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79826D9D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1BB40950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64D5FD7B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006A331A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053710A4" w14:textId="77777777" w:rsidR="00114DD8" w:rsidRPr="00434C82" w:rsidRDefault="005655A4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 ejercicio inmediato anterior</w:t>
            </w:r>
          </w:p>
        </w:tc>
      </w:tr>
      <w:tr w:rsidR="00114DD8" w:rsidRPr="00434C82" w14:paraId="45B83E4B" w14:textId="77777777" w:rsidTr="00703181">
        <w:trPr>
          <w:jc w:val="center"/>
        </w:trPr>
        <w:tc>
          <w:tcPr>
            <w:tcW w:w="4106" w:type="dxa"/>
            <w:vAlign w:val="center"/>
          </w:tcPr>
          <w:p w14:paraId="2DA582F9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19E5FFD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XXXIII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convenios de coordinación de concertación con los sectores social y privado;</w:t>
            </w:r>
          </w:p>
        </w:tc>
        <w:tc>
          <w:tcPr>
            <w:tcW w:w="2545" w:type="dxa"/>
            <w:vAlign w:val="center"/>
          </w:tcPr>
          <w:p w14:paraId="73D540B7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57209FDE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19A1FD5D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768199F8" w14:textId="77777777" w:rsidR="00114DD8" w:rsidRPr="00434C82" w:rsidRDefault="005655A4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64FCC058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4F6BD68C" w14:textId="77777777" w:rsidR="00114DD8" w:rsidRPr="00434C82" w:rsidRDefault="005655A4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 ejercicio anterior y los instrumentos jurídicos vigentes aun cuando éstos sean de ejercicios anteriores</w:t>
            </w:r>
          </w:p>
          <w:p w14:paraId="771285E2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1CA724D1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533C2730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</w:tc>
      </w:tr>
      <w:tr w:rsidR="00114DD8" w:rsidRPr="00434C82" w14:paraId="2DE770A6" w14:textId="77777777" w:rsidTr="00703181">
        <w:trPr>
          <w:jc w:val="center"/>
        </w:trPr>
        <w:tc>
          <w:tcPr>
            <w:tcW w:w="4106" w:type="dxa"/>
            <w:vAlign w:val="center"/>
          </w:tcPr>
          <w:p w14:paraId="483AA5A0" w14:textId="77777777" w:rsidR="000D03D0" w:rsidRPr="00434C82" w:rsidRDefault="000D03D0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CF0D7ED" w14:textId="77777777" w:rsidR="00114DD8" w:rsidRPr="00434C82" w:rsidRDefault="00262AB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lastRenderedPageBreak/>
              <w:t>Fracción XXXIV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El inventario de bienes muebles e inmuebles en posesión y propiedad;</w:t>
            </w:r>
          </w:p>
        </w:tc>
        <w:tc>
          <w:tcPr>
            <w:tcW w:w="2545" w:type="dxa"/>
            <w:vAlign w:val="center"/>
          </w:tcPr>
          <w:p w14:paraId="0E9848B0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03293426" w14:textId="77777777" w:rsidR="00114DD8" w:rsidRPr="00434C82" w:rsidRDefault="00262AB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lastRenderedPageBreak/>
              <w:t>Semestral</w:t>
            </w:r>
          </w:p>
        </w:tc>
        <w:tc>
          <w:tcPr>
            <w:tcW w:w="3177" w:type="dxa"/>
            <w:vAlign w:val="center"/>
          </w:tcPr>
          <w:p w14:paraId="5EC24FB9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5F7955B5" w14:textId="77777777" w:rsidR="00114DD8" w:rsidRPr="00434C82" w:rsidRDefault="00262AB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lastRenderedPageBreak/>
              <w:t>En su caso, 30 días hábiles después de adquirir o dar de baja algún bien</w:t>
            </w:r>
          </w:p>
        </w:tc>
        <w:tc>
          <w:tcPr>
            <w:tcW w:w="3168" w:type="dxa"/>
            <w:vAlign w:val="center"/>
          </w:tcPr>
          <w:p w14:paraId="4CD9E801" w14:textId="77777777" w:rsidR="000D03D0" w:rsidRPr="00434C82" w:rsidRDefault="000D03D0" w:rsidP="00703181">
            <w:pPr>
              <w:jc w:val="center"/>
              <w:rPr>
                <w:rFonts w:ascii="Arial" w:hAnsi="Arial" w:cs="Arial"/>
              </w:rPr>
            </w:pPr>
          </w:p>
          <w:p w14:paraId="5EA653BD" w14:textId="77777777" w:rsidR="00114DD8" w:rsidRPr="00434C82" w:rsidRDefault="00262ABB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Información vigente respecto al inventario de bienes muebles e inmuebles. En cuanto al inventario de altas y bajas, así como los bienes muebles e inmuebles donados, se conservará la información vigente y la correspondiente al semestre anterior concluido.</w:t>
            </w:r>
          </w:p>
        </w:tc>
      </w:tr>
      <w:tr w:rsidR="00114DD8" w:rsidRPr="00434C82" w14:paraId="2BE2699B" w14:textId="77777777" w:rsidTr="00703181">
        <w:trPr>
          <w:jc w:val="center"/>
        </w:trPr>
        <w:tc>
          <w:tcPr>
            <w:tcW w:w="4106" w:type="dxa"/>
            <w:vAlign w:val="center"/>
          </w:tcPr>
          <w:p w14:paraId="22D954DE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69983D8" w14:textId="77777777" w:rsidR="00114DD8" w:rsidRPr="00434C82" w:rsidRDefault="00262AB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XXXV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recomendaciones emitidas por los órganos públicos del Estado mexicano u organismos internacionales garantes de los derechos humanos, así como las acciones que han llevado a cabo para su atención;</w:t>
            </w:r>
          </w:p>
        </w:tc>
        <w:tc>
          <w:tcPr>
            <w:tcW w:w="2545" w:type="dxa"/>
            <w:vAlign w:val="center"/>
          </w:tcPr>
          <w:p w14:paraId="4A63BBFA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6F2F3CBC" w14:textId="77777777" w:rsidR="00114DD8" w:rsidRPr="00434C82" w:rsidRDefault="001B214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0239ED1D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034A2BE9" w14:textId="77777777" w:rsidR="00114DD8" w:rsidRPr="00434C82" w:rsidRDefault="001B214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4F8329DE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6FA59ADA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</w:t>
            </w:r>
          </w:p>
          <w:p w14:paraId="3F329D8C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curso.</w:t>
            </w:r>
          </w:p>
          <w:p w14:paraId="13D2E38C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En caso de que el</w:t>
            </w:r>
          </w:p>
          <w:p w14:paraId="1C70239D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sujeto obligado</w:t>
            </w:r>
          </w:p>
          <w:p w14:paraId="151308E4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haya recibido</w:t>
            </w:r>
          </w:p>
          <w:p w14:paraId="1648D7EA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recomendación y/o</w:t>
            </w:r>
          </w:p>
          <w:p w14:paraId="038FF19F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sentencia</w:t>
            </w:r>
          </w:p>
          <w:p w14:paraId="44350A6C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conservará la</w:t>
            </w:r>
          </w:p>
          <w:p w14:paraId="41DDAAC6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</w:t>
            </w:r>
          </w:p>
          <w:p w14:paraId="6FED4A17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generada en el</w:t>
            </w:r>
          </w:p>
          <w:p w14:paraId="7D403E3A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en curso a</w:t>
            </w:r>
          </w:p>
          <w:p w14:paraId="24A02A3D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partir de que le</w:t>
            </w:r>
          </w:p>
          <w:p w14:paraId="2F8120AE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haya sido</w:t>
            </w:r>
          </w:p>
          <w:p w14:paraId="07CF87BC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notificada. Una vez</w:t>
            </w:r>
          </w:p>
          <w:p w14:paraId="3F96E694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concluido el</w:t>
            </w:r>
          </w:p>
          <w:p w14:paraId="1B1886D9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seguimiento de la</w:t>
            </w:r>
          </w:p>
          <w:p w14:paraId="16F9E676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recomendación y/o</w:t>
            </w:r>
          </w:p>
          <w:p w14:paraId="0C0AF61E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sentencia,</w:t>
            </w:r>
          </w:p>
          <w:p w14:paraId="1B9087AF" w14:textId="77777777" w:rsidR="00874657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conservar la</w:t>
            </w:r>
          </w:p>
          <w:p w14:paraId="75E9F82A" w14:textId="12B2138D" w:rsidR="00114DD8" w:rsidRPr="00434C82" w:rsidRDefault="00874657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durante</w:t>
            </w:r>
          </w:p>
        </w:tc>
      </w:tr>
      <w:tr w:rsidR="00114DD8" w:rsidRPr="00434C82" w14:paraId="400D5A3A" w14:textId="77777777" w:rsidTr="00703181">
        <w:trPr>
          <w:jc w:val="center"/>
        </w:trPr>
        <w:tc>
          <w:tcPr>
            <w:tcW w:w="4106" w:type="dxa"/>
            <w:vAlign w:val="center"/>
          </w:tcPr>
          <w:p w14:paraId="27FA2D03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39D8D6D" w14:textId="77777777" w:rsidR="00114DD8" w:rsidRPr="00434C82" w:rsidRDefault="001B214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XXXVI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resoluciones y laudos que se emitan en procesos o </w:t>
            </w:r>
            <w:r w:rsidRPr="00434C82">
              <w:rPr>
                <w:rFonts w:ascii="Arial" w:hAnsi="Arial" w:cs="Arial"/>
              </w:rPr>
              <w:lastRenderedPageBreak/>
              <w:t>procedimientos seguidos en forma de juicio;</w:t>
            </w:r>
          </w:p>
        </w:tc>
        <w:tc>
          <w:tcPr>
            <w:tcW w:w="2545" w:type="dxa"/>
            <w:vAlign w:val="center"/>
          </w:tcPr>
          <w:p w14:paraId="0E47776D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66BD487E" w14:textId="77777777" w:rsidR="00114DD8" w:rsidRPr="00434C82" w:rsidRDefault="001B214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0692F6F3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4F186E57" w14:textId="77777777" w:rsidR="00114DD8" w:rsidRPr="00434C82" w:rsidRDefault="001B214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774DE3EE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022E29FC" w14:textId="77777777" w:rsidR="00114DD8" w:rsidRPr="00434C82" w:rsidRDefault="001B214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Información del ejercicio en curso y la correspondiente al ejercicio anterior</w:t>
            </w:r>
          </w:p>
        </w:tc>
      </w:tr>
      <w:tr w:rsidR="00114DD8" w:rsidRPr="00434C82" w14:paraId="2839EAFA" w14:textId="77777777" w:rsidTr="00703181">
        <w:trPr>
          <w:jc w:val="center"/>
        </w:trPr>
        <w:tc>
          <w:tcPr>
            <w:tcW w:w="4106" w:type="dxa"/>
            <w:vAlign w:val="center"/>
          </w:tcPr>
          <w:p w14:paraId="5B4B26F5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6D226536" w14:textId="77777777" w:rsidR="00114DD8" w:rsidRPr="00434C82" w:rsidRDefault="001B214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XXXVII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mecanismos de participación ciudadana;</w:t>
            </w:r>
          </w:p>
        </w:tc>
        <w:tc>
          <w:tcPr>
            <w:tcW w:w="2545" w:type="dxa"/>
            <w:vAlign w:val="center"/>
          </w:tcPr>
          <w:p w14:paraId="5B91AB26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7E5FA53F" w14:textId="77777777" w:rsidR="00114DD8" w:rsidRPr="00434C82" w:rsidRDefault="001B214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65356ED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363A9173" w14:textId="77777777" w:rsidR="00114DD8" w:rsidRPr="00434C82" w:rsidRDefault="001B214F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7FEAA9F6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6887439E" w14:textId="77777777" w:rsidR="00114DD8" w:rsidRPr="00434C82" w:rsidRDefault="001B214F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 ejercicio anterior</w:t>
            </w:r>
          </w:p>
        </w:tc>
      </w:tr>
      <w:tr w:rsidR="00114DD8" w:rsidRPr="00434C82" w14:paraId="4DAE9906" w14:textId="77777777" w:rsidTr="00703181">
        <w:trPr>
          <w:jc w:val="center"/>
        </w:trPr>
        <w:tc>
          <w:tcPr>
            <w:tcW w:w="4106" w:type="dxa"/>
            <w:vAlign w:val="center"/>
          </w:tcPr>
          <w:p w14:paraId="50F845D9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5F9C652E" w14:textId="77777777" w:rsidR="00114DD8" w:rsidRPr="00434C82" w:rsidRDefault="00304CE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XXXVIII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programas que ofrecen, incluyendo información sobre la población, objetivo y destino, así como los trámites, tiempos de respuesta, requisitos y formatos para acceder a los mismos;</w:t>
            </w:r>
          </w:p>
        </w:tc>
        <w:tc>
          <w:tcPr>
            <w:tcW w:w="2545" w:type="dxa"/>
            <w:vAlign w:val="center"/>
          </w:tcPr>
          <w:p w14:paraId="0DE27D44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44EC4E3A" w14:textId="77777777" w:rsidR="00114DD8" w:rsidRPr="00434C82" w:rsidRDefault="00304CE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881ED93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6B83E675" w14:textId="77777777" w:rsidR="00114DD8" w:rsidRPr="00434C82" w:rsidRDefault="00304CE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3E2D1056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61D89A91" w14:textId="77777777" w:rsidR="00114DD8" w:rsidRPr="00434C82" w:rsidRDefault="002238FB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</w:t>
            </w:r>
            <w:r w:rsidR="00304CE3" w:rsidRPr="00434C82">
              <w:rPr>
                <w:rFonts w:ascii="Arial" w:hAnsi="Arial" w:cs="Arial"/>
              </w:rPr>
              <w:t>nformación del ejercicio en curso y la correspondiente a los dos ejercicios anteriores</w:t>
            </w:r>
          </w:p>
        </w:tc>
      </w:tr>
      <w:tr w:rsidR="00114DD8" w:rsidRPr="00434C82" w14:paraId="71345B4A" w14:textId="77777777" w:rsidTr="00703181">
        <w:trPr>
          <w:jc w:val="center"/>
        </w:trPr>
        <w:tc>
          <w:tcPr>
            <w:tcW w:w="4106" w:type="dxa"/>
            <w:vAlign w:val="center"/>
          </w:tcPr>
          <w:p w14:paraId="3E3147AF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397C983" w14:textId="77777777" w:rsidR="00114DD8" w:rsidRPr="00434C82" w:rsidRDefault="001429D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XXXIX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actas y resoluciones del Comité de Transparencia de los sujetos obligados;</w:t>
            </w:r>
          </w:p>
        </w:tc>
        <w:tc>
          <w:tcPr>
            <w:tcW w:w="2545" w:type="dxa"/>
            <w:vAlign w:val="center"/>
          </w:tcPr>
          <w:p w14:paraId="711A5E42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1B9F089C" w14:textId="09F66B1D" w:rsidR="00114DD8" w:rsidRPr="00434C82" w:rsidRDefault="003078A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</w:t>
            </w:r>
            <w:r w:rsidR="001429DA" w:rsidRPr="00434C82">
              <w:rPr>
                <w:rFonts w:ascii="Arial" w:hAnsi="Arial" w:cs="Arial"/>
              </w:rPr>
              <w:t>rimestral</w:t>
            </w:r>
          </w:p>
        </w:tc>
        <w:tc>
          <w:tcPr>
            <w:tcW w:w="3177" w:type="dxa"/>
            <w:vAlign w:val="center"/>
          </w:tcPr>
          <w:p w14:paraId="120D6327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El Calendario de las</w:t>
            </w:r>
          </w:p>
          <w:p w14:paraId="26A1984D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Sesiones del Comité de</w:t>
            </w:r>
          </w:p>
          <w:p w14:paraId="205C803E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Transparencia a celebrar</w:t>
            </w:r>
          </w:p>
          <w:p w14:paraId="17B07BD4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durante todo el año, se</w:t>
            </w:r>
          </w:p>
          <w:p w14:paraId="688B3B6C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publicará en el primer</w:t>
            </w:r>
          </w:p>
          <w:p w14:paraId="40737C0B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trimestre del año y se</w:t>
            </w:r>
          </w:p>
          <w:p w14:paraId="296A9BB9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actualizará</w:t>
            </w:r>
          </w:p>
          <w:p w14:paraId="79E4C6FE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trimestralmente con las</w:t>
            </w:r>
          </w:p>
          <w:p w14:paraId="58B306B7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actas de las sesiones</w:t>
            </w:r>
          </w:p>
          <w:p w14:paraId="671591D7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ordinarias y la</w:t>
            </w:r>
          </w:p>
          <w:p w14:paraId="4188CC82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 las</w:t>
            </w:r>
          </w:p>
          <w:p w14:paraId="381A642E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sesiones extraordinarias</w:t>
            </w:r>
          </w:p>
          <w:p w14:paraId="67820117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que se celebren a lo largo</w:t>
            </w:r>
          </w:p>
          <w:p w14:paraId="62C89107" w14:textId="0170BB08" w:rsidR="00114DD8" w:rsidRPr="00434C82" w:rsidRDefault="003078A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del año.</w:t>
            </w:r>
          </w:p>
        </w:tc>
        <w:tc>
          <w:tcPr>
            <w:tcW w:w="3168" w:type="dxa"/>
            <w:vAlign w:val="center"/>
          </w:tcPr>
          <w:p w14:paraId="43709E06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526B15E9" w14:textId="5637D859" w:rsidR="00114DD8" w:rsidRPr="00434C82" w:rsidRDefault="001429D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 ejercicio anterior</w:t>
            </w:r>
            <w:r w:rsidR="003078A3" w:rsidRPr="00434C82">
              <w:rPr>
                <w:rFonts w:ascii="Arial" w:hAnsi="Arial" w:cs="Arial"/>
              </w:rPr>
              <w:t>.</w:t>
            </w:r>
          </w:p>
        </w:tc>
      </w:tr>
      <w:tr w:rsidR="00262ABB" w:rsidRPr="00434C82" w14:paraId="3D287B01" w14:textId="77777777" w:rsidTr="00703181">
        <w:trPr>
          <w:jc w:val="center"/>
        </w:trPr>
        <w:tc>
          <w:tcPr>
            <w:tcW w:w="4106" w:type="dxa"/>
            <w:vAlign w:val="center"/>
          </w:tcPr>
          <w:p w14:paraId="009F2950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75008640" w14:textId="77777777" w:rsidR="00262ABB" w:rsidRPr="00434C82" w:rsidRDefault="001429D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XL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="00B01C8B" w:rsidRPr="00434C82">
              <w:rPr>
                <w:rFonts w:ascii="Arial" w:hAnsi="Arial" w:cs="Arial"/>
              </w:rPr>
              <w:t xml:space="preserve"> </w:t>
            </w:r>
            <w:r w:rsidRPr="00434C82">
              <w:rPr>
                <w:rFonts w:ascii="Arial" w:hAnsi="Arial" w:cs="Arial"/>
              </w:rPr>
              <w:t>Todas las evaluaciones y encuestas que hagan los sujetos obligados a programas financiados con recursos públicos;</w:t>
            </w:r>
          </w:p>
        </w:tc>
        <w:tc>
          <w:tcPr>
            <w:tcW w:w="2545" w:type="dxa"/>
            <w:vAlign w:val="center"/>
          </w:tcPr>
          <w:p w14:paraId="302B3B31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058A8213" w14:textId="77777777" w:rsidR="00262ABB" w:rsidRPr="00434C82" w:rsidRDefault="001429D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Anual</w:t>
            </w:r>
          </w:p>
        </w:tc>
        <w:tc>
          <w:tcPr>
            <w:tcW w:w="3177" w:type="dxa"/>
            <w:vAlign w:val="center"/>
          </w:tcPr>
          <w:p w14:paraId="2DACBA04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5668FE3F" w14:textId="3BDE7A74" w:rsidR="00262ABB" w:rsidRPr="00434C82" w:rsidRDefault="003078A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Durante el primer Trimestre del ejercicio en curso.</w:t>
            </w:r>
          </w:p>
        </w:tc>
        <w:tc>
          <w:tcPr>
            <w:tcW w:w="3168" w:type="dxa"/>
            <w:vAlign w:val="center"/>
          </w:tcPr>
          <w:p w14:paraId="14EEAC14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234C320A" w14:textId="042C1CF7" w:rsidR="00262ABB" w:rsidRPr="00434C82" w:rsidRDefault="001429D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 xml:space="preserve">Información generada </w:t>
            </w:r>
            <w:r w:rsidR="003078A3" w:rsidRPr="00434C82">
              <w:rPr>
                <w:rFonts w:ascii="Arial" w:hAnsi="Arial" w:cs="Arial"/>
              </w:rPr>
              <w:t>los dos ejercicios anteriores concluidos.</w:t>
            </w:r>
          </w:p>
        </w:tc>
      </w:tr>
      <w:tr w:rsidR="00262ABB" w:rsidRPr="00434C82" w14:paraId="7A306D3C" w14:textId="77777777" w:rsidTr="00703181">
        <w:trPr>
          <w:jc w:val="center"/>
        </w:trPr>
        <w:tc>
          <w:tcPr>
            <w:tcW w:w="4106" w:type="dxa"/>
            <w:vAlign w:val="center"/>
          </w:tcPr>
          <w:p w14:paraId="5503B93E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AE65E3D" w14:textId="77777777" w:rsidR="00262ABB" w:rsidRPr="00434C82" w:rsidRDefault="001429D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lastRenderedPageBreak/>
              <w:t>Fracción XLI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estudios financiados con recursos públicos;</w:t>
            </w:r>
          </w:p>
        </w:tc>
        <w:tc>
          <w:tcPr>
            <w:tcW w:w="2545" w:type="dxa"/>
            <w:vAlign w:val="center"/>
          </w:tcPr>
          <w:p w14:paraId="42B9EE0D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71EE42C9" w14:textId="77777777" w:rsidR="00262ABB" w:rsidRPr="00434C82" w:rsidRDefault="001429D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lastRenderedPageBreak/>
              <w:t>Trimestral</w:t>
            </w:r>
          </w:p>
        </w:tc>
        <w:tc>
          <w:tcPr>
            <w:tcW w:w="3177" w:type="dxa"/>
            <w:vAlign w:val="center"/>
          </w:tcPr>
          <w:p w14:paraId="5C84FF98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754E5DAE" w14:textId="77777777" w:rsidR="00262ABB" w:rsidRPr="00434C82" w:rsidRDefault="001429DA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lastRenderedPageBreak/>
              <w:t>En su caso, 30 días hábiles después de publicar los resultados del estudio</w:t>
            </w:r>
          </w:p>
        </w:tc>
        <w:tc>
          <w:tcPr>
            <w:tcW w:w="3168" w:type="dxa"/>
            <w:vAlign w:val="center"/>
          </w:tcPr>
          <w:p w14:paraId="5A6CD8E4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1CC98643" w14:textId="77777777" w:rsidR="00262ABB" w:rsidRPr="00434C82" w:rsidRDefault="001429DA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Información del ejercicio en curso y la correspondiente a dos ejercicios anteriores</w:t>
            </w:r>
          </w:p>
        </w:tc>
      </w:tr>
      <w:tr w:rsidR="00262ABB" w:rsidRPr="00434C82" w14:paraId="2581AA62" w14:textId="77777777" w:rsidTr="00703181">
        <w:trPr>
          <w:jc w:val="center"/>
        </w:trPr>
        <w:tc>
          <w:tcPr>
            <w:tcW w:w="4106" w:type="dxa"/>
            <w:vAlign w:val="center"/>
          </w:tcPr>
          <w:p w14:paraId="2EDBA024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3A9B5CF8" w14:textId="77777777" w:rsidR="00262ABB" w:rsidRPr="00434C82" w:rsidRDefault="00F35A0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XLII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El listado de jubilados y pensionados y el monto que reciben;</w:t>
            </w:r>
          </w:p>
        </w:tc>
        <w:tc>
          <w:tcPr>
            <w:tcW w:w="2545" w:type="dxa"/>
            <w:vAlign w:val="center"/>
          </w:tcPr>
          <w:p w14:paraId="754A7267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4413D13A" w14:textId="77777777" w:rsidR="00262ABB" w:rsidRPr="00434C82" w:rsidRDefault="00F35A0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474E88FE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2AEA59D5" w14:textId="77777777" w:rsidR="00262ABB" w:rsidRPr="00434C82" w:rsidRDefault="00F35A0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7B8506E2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39660962" w14:textId="006D8E8E" w:rsidR="007009BA" w:rsidRPr="00434C82" w:rsidRDefault="002238FB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al</w:t>
            </w:r>
          </w:p>
          <w:p w14:paraId="1A82C30E" w14:textId="77777777" w:rsidR="00262ABB" w:rsidRPr="00434C82" w:rsidRDefault="002238FB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ejercicio anterior</w:t>
            </w:r>
          </w:p>
        </w:tc>
      </w:tr>
      <w:tr w:rsidR="00262ABB" w:rsidRPr="00434C82" w14:paraId="7D26B186" w14:textId="77777777" w:rsidTr="00703181">
        <w:trPr>
          <w:jc w:val="center"/>
        </w:trPr>
        <w:tc>
          <w:tcPr>
            <w:tcW w:w="4106" w:type="dxa"/>
            <w:vAlign w:val="center"/>
          </w:tcPr>
          <w:p w14:paraId="7A723136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09D6ECFE" w14:textId="77777777" w:rsidR="00262ABB" w:rsidRPr="00434C82" w:rsidRDefault="002238F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XLIII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Los ingresos recibidos por cualquier concepto señalando el nombre de los responsables de recibirlos, administrarlos y ejercerlos, así como su destino, indicando el destino de cada uno de ellos;</w:t>
            </w:r>
          </w:p>
        </w:tc>
        <w:tc>
          <w:tcPr>
            <w:tcW w:w="2545" w:type="dxa"/>
            <w:vAlign w:val="center"/>
          </w:tcPr>
          <w:p w14:paraId="154E6FDE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7D2655D6" w14:textId="77777777" w:rsidR="00262ABB" w:rsidRPr="00434C82" w:rsidRDefault="002238F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42B7E9CE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24914F71" w14:textId="77777777" w:rsidR="00262ABB" w:rsidRPr="00434C82" w:rsidRDefault="002238F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4AF03B7B" w14:textId="11B60A1B" w:rsidR="00262ABB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del ejercicio en curso y la correspondiente a dos ejercicios anteriores.</w:t>
            </w:r>
          </w:p>
        </w:tc>
      </w:tr>
      <w:tr w:rsidR="00262ABB" w:rsidRPr="00434C82" w14:paraId="05AEF4EC" w14:textId="77777777" w:rsidTr="00703181">
        <w:trPr>
          <w:jc w:val="center"/>
        </w:trPr>
        <w:tc>
          <w:tcPr>
            <w:tcW w:w="4106" w:type="dxa"/>
            <w:vAlign w:val="center"/>
          </w:tcPr>
          <w:p w14:paraId="50756BB2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3B17BFB" w14:textId="77777777" w:rsidR="00262ABB" w:rsidRPr="00434C82" w:rsidRDefault="002238F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XLIV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Donaciones hechas a terceros en dinero o en especie;</w:t>
            </w:r>
          </w:p>
        </w:tc>
        <w:tc>
          <w:tcPr>
            <w:tcW w:w="2545" w:type="dxa"/>
            <w:vAlign w:val="center"/>
          </w:tcPr>
          <w:p w14:paraId="0AEE30BE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6ED0935B" w14:textId="77777777" w:rsidR="00262ABB" w:rsidRPr="00434C82" w:rsidRDefault="002238F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Semestral</w:t>
            </w:r>
          </w:p>
        </w:tc>
        <w:tc>
          <w:tcPr>
            <w:tcW w:w="3177" w:type="dxa"/>
            <w:vAlign w:val="center"/>
          </w:tcPr>
          <w:p w14:paraId="52B1FBF3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111B76B7" w14:textId="77777777" w:rsidR="00262ABB" w:rsidRPr="00434C82" w:rsidRDefault="002238F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65A6115C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2EF4F02F" w14:textId="77777777" w:rsidR="00262ABB" w:rsidRPr="00434C82" w:rsidRDefault="002238FB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que se genere en el ejercicio en curso y la correspondiente al ejercicio anterior</w:t>
            </w:r>
          </w:p>
        </w:tc>
      </w:tr>
      <w:tr w:rsidR="00262ABB" w:rsidRPr="00434C82" w14:paraId="48F66BEF" w14:textId="77777777" w:rsidTr="00703181">
        <w:trPr>
          <w:jc w:val="center"/>
        </w:trPr>
        <w:tc>
          <w:tcPr>
            <w:tcW w:w="4106" w:type="dxa"/>
            <w:vAlign w:val="center"/>
          </w:tcPr>
          <w:p w14:paraId="23F6BDE7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BE01B49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XLV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El catálogo de disposición y guía de archivo documental;</w:t>
            </w:r>
          </w:p>
        </w:tc>
        <w:tc>
          <w:tcPr>
            <w:tcW w:w="2545" w:type="dxa"/>
            <w:vAlign w:val="center"/>
          </w:tcPr>
          <w:p w14:paraId="6F83AD96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453BDD4A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Trimestral, semestral</w:t>
            </w:r>
          </w:p>
          <w:p w14:paraId="29A74D2D" w14:textId="70F207E5" w:rsidR="00262ABB" w:rsidRPr="00434C82" w:rsidRDefault="003078A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y anual</w:t>
            </w:r>
          </w:p>
        </w:tc>
        <w:tc>
          <w:tcPr>
            <w:tcW w:w="3177" w:type="dxa"/>
            <w:vAlign w:val="center"/>
          </w:tcPr>
          <w:p w14:paraId="12489097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6551DA55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Trimestral: Inventarios</w:t>
            </w:r>
          </w:p>
          <w:p w14:paraId="1031D802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documentales.</w:t>
            </w:r>
          </w:p>
          <w:p w14:paraId="63387222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Semestral: Índice de</w:t>
            </w:r>
          </w:p>
          <w:p w14:paraId="077F5F0B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expedientes clasificados</w:t>
            </w:r>
          </w:p>
          <w:p w14:paraId="3C6DD08F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como reservados.</w:t>
            </w:r>
          </w:p>
          <w:p w14:paraId="5BE6D431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Anual: el Cuadro general de</w:t>
            </w:r>
          </w:p>
          <w:p w14:paraId="41673843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clasificación archivística, el</w:t>
            </w:r>
          </w:p>
          <w:p w14:paraId="2FE641BA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Catálogo de disposición</w:t>
            </w:r>
          </w:p>
          <w:p w14:paraId="2F7438D0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documental y la Guía de</w:t>
            </w:r>
          </w:p>
          <w:p w14:paraId="18B45EE7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archivo documental, los</w:t>
            </w:r>
          </w:p>
          <w:p w14:paraId="5AA98781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cuales deberán publicarse</w:t>
            </w:r>
          </w:p>
          <w:p w14:paraId="34C0338F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durante los treinta días</w:t>
            </w:r>
          </w:p>
          <w:p w14:paraId="4C86CAAB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posteriores de que concluya</w:t>
            </w:r>
          </w:p>
          <w:p w14:paraId="6A19D42A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el primer trimestre del</w:t>
            </w:r>
          </w:p>
          <w:p w14:paraId="7BED4B7C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lastRenderedPageBreak/>
              <w:t>ejercicio en curso; el</w:t>
            </w:r>
          </w:p>
          <w:p w14:paraId="5975DA64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Programa Anual de</w:t>
            </w:r>
          </w:p>
          <w:p w14:paraId="19482265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Desarrollo Archivístico</w:t>
            </w:r>
          </w:p>
          <w:p w14:paraId="7F5C3E06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deberá publicarse en los</w:t>
            </w:r>
          </w:p>
          <w:p w14:paraId="10C47B5F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primeros treinta días</w:t>
            </w:r>
          </w:p>
          <w:p w14:paraId="5CBDA37B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naturales y debe</w:t>
            </w:r>
          </w:p>
          <w:p w14:paraId="723599D2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corresponder al ejercicio en</w:t>
            </w:r>
          </w:p>
          <w:p w14:paraId="0D5AFBF6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curso; el Informe Anual de</w:t>
            </w:r>
          </w:p>
          <w:p w14:paraId="7680CAC8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cumplimiento y los</w:t>
            </w:r>
          </w:p>
          <w:p w14:paraId="45F04042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dictámenes y las actas de</w:t>
            </w:r>
          </w:p>
          <w:p w14:paraId="2CDE0982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baja documental y</w:t>
            </w:r>
          </w:p>
          <w:p w14:paraId="5D1F786C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transferencia secundaria</w:t>
            </w:r>
          </w:p>
          <w:p w14:paraId="1B5BA9EB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corresponderán al ejercicio</w:t>
            </w:r>
          </w:p>
          <w:p w14:paraId="04124886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anterior y deberán publicarse a más tardar el último día del</w:t>
            </w:r>
          </w:p>
          <w:p w14:paraId="4C74ED02" w14:textId="77777777" w:rsidR="003078A3" w:rsidRPr="00434C82" w:rsidRDefault="003078A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mes de enero del siguiente</w:t>
            </w:r>
          </w:p>
          <w:p w14:paraId="04DFB126" w14:textId="3CB545A3" w:rsidR="00262ABB" w:rsidRPr="00434C82" w:rsidRDefault="003078A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año.</w:t>
            </w:r>
          </w:p>
        </w:tc>
        <w:tc>
          <w:tcPr>
            <w:tcW w:w="3168" w:type="dxa"/>
            <w:vAlign w:val="center"/>
          </w:tcPr>
          <w:p w14:paraId="149BAC70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33330FEB" w14:textId="06028F44" w:rsidR="00262ABB" w:rsidRPr="00434C82" w:rsidRDefault="001506F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 xml:space="preserve">Información </w:t>
            </w:r>
            <w:r w:rsidR="003078A3" w:rsidRPr="00434C82">
              <w:rPr>
                <w:rFonts w:ascii="Arial" w:hAnsi="Arial" w:cs="Arial"/>
              </w:rPr>
              <w:t>del ejercicio en curso y dos ejercicios anteriores</w:t>
            </w:r>
          </w:p>
        </w:tc>
      </w:tr>
      <w:tr w:rsidR="00262ABB" w:rsidRPr="00434C82" w14:paraId="27A02903" w14:textId="77777777" w:rsidTr="00703181">
        <w:trPr>
          <w:jc w:val="center"/>
        </w:trPr>
        <w:tc>
          <w:tcPr>
            <w:tcW w:w="4106" w:type="dxa"/>
            <w:vAlign w:val="center"/>
          </w:tcPr>
          <w:p w14:paraId="30978731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402A34B3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XLVI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Las actas de sesiones ordinarias y extraordinarias, así como las opiniones y recomendaciones que emitan, en su caso, los consejos consultivos;</w:t>
            </w:r>
          </w:p>
        </w:tc>
        <w:tc>
          <w:tcPr>
            <w:tcW w:w="2545" w:type="dxa"/>
            <w:vAlign w:val="center"/>
          </w:tcPr>
          <w:p w14:paraId="2E347EF6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2EF7653B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63F3554F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091C9F7B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2A1ED4C0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7BD4A3E3" w14:textId="77777777" w:rsidR="00262ABB" w:rsidRPr="00434C82" w:rsidRDefault="001506F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que se genere en el ejercicio en curso y la correspondiente al ejercicio anterior</w:t>
            </w:r>
          </w:p>
        </w:tc>
      </w:tr>
      <w:tr w:rsidR="00262ABB" w:rsidRPr="00434C82" w14:paraId="3420CE14" w14:textId="77777777" w:rsidTr="00703181">
        <w:trPr>
          <w:jc w:val="center"/>
        </w:trPr>
        <w:tc>
          <w:tcPr>
            <w:tcW w:w="4106" w:type="dxa"/>
            <w:vAlign w:val="center"/>
          </w:tcPr>
          <w:p w14:paraId="46522125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57CE661A" w14:textId="77777777" w:rsidR="00262ABB" w:rsidRPr="00434C82" w:rsidRDefault="001506F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  <w:b/>
              </w:rPr>
              <w:t>Fracción XLVII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Para efectos estadísticos, el listado de solicitudes a las empresas concesionarias de telecomunicaciones y proveedores de servicios o aplicaciones de Internet para la intervención de comunicaciones privadas, el acceso al registro de comunicaciones y la localización geográfica en tiempo real de equipos de comunicación, que contenga </w:t>
            </w:r>
            <w:r w:rsidRPr="00434C82">
              <w:rPr>
                <w:rFonts w:ascii="Arial" w:hAnsi="Arial" w:cs="Arial"/>
              </w:rPr>
              <w:lastRenderedPageBreak/>
              <w:t>exclusivamente el objeto, el alcance temporal y los fundamentos legales del requerimiento, así como, en su caso, la mención de que cuenta con la autorización judicial correspondiente, y</w:t>
            </w:r>
          </w:p>
          <w:p w14:paraId="242FCF3C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45" w:type="dxa"/>
            <w:vAlign w:val="center"/>
          </w:tcPr>
          <w:p w14:paraId="592DF7D4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53896159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58686B4C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38E925E4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635F6927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5E51E864" w14:textId="77777777" w:rsidR="00262ABB" w:rsidRPr="00434C82" w:rsidRDefault="001506F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que se genere en el ejercicio en curso y la correspondiente a los dos ejercicios anteriores</w:t>
            </w:r>
          </w:p>
          <w:p w14:paraId="074D1B66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</w:tc>
      </w:tr>
      <w:tr w:rsidR="00262ABB" w:rsidRPr="00434C82" w14:paraId="0B039E40" w14:textId="77777777" w:rsidTr="00703181">
        <w:trPr>
          <w:jc w:val="center"/>
        </w:trPr>
        <w:tc>
          <w:tcPr>
            <w:tcW w:w="4106" w:type="dxa"/>
            <w:vAlign w:val="center"/>
          </w:tcPr>
          <w:p w14:paraId="698EADAE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21A9D2F1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>Fracción XLVIII</w:t>
            </w:r>
            <w:r w:rsidR="00B01C8B" w:rsidRPr="00434C82">
              <w:rPr>
                <w:rFonts w:ascii="Arial" w:hAnsi="Arial" w:cs="Arial"/>
                <w:b/>
              </w:rPr>
              <w:t>.</w:t>
            </w:r>
            <w:r w:rsidRPr="00434C82">
              <w:rPr>
                <w:rFonts w:ascii="Arial" w:hAnsi="Arial" w:cs="Arial"/>
              </w:rPr>
              <w:t xml:space="preserve"> Cualquier otra información que sea de utilidad o se considere relevante, además de la que, con base en la información estadística, responda a las preguntas hechas con más frecuencia por el público.</w:t>
            </w:r>
          </w:p>
        </w:tc>
        <w:tc>
          <w:tcPr>
            <w:tcW w:w="2545" w:type="dxa"/>
            <w:vAlign w:val="center"/>
          </w:tcPr>
          <w:p w14:paraId="0B0E1C27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375ACB47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Trimestral</w:t>
            </w:r>
          </w:p>
        </w:tc>
        <w:tc>
          <w:tcPr>
            <w:tcW w:w="3177" w:type="dxa"/>
            <w:vAlign w:val="center"/>
          </w:tcPr>
          <w:p w14:paraId="313524BB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5ECEEDC7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o---o</w:t>
            </w:r>
          </w:p>
        </w:tc>
        <w:tc>
          <w:tcPr>
            <w:tcW w:w="3168" w:type="dxa"/>
            <w:vAlign w:val="center"/>
          </w:tcPr>
          <w:p w14:paraId="4384CEF3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59040A15" w14:textId="64B1EAC6" w:rsidR="00262ABB" w:rsidRPr="00434C82" w:rsidRDefault="001506F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 xml:space="preserve">Información </w:t>
            </w:r>
            <w:r w:rsidR="003078A3" w:rsidRPr="00434C82">
              <w:rPr>
                <w:rFonts w:ascii="Arial" w:hAnsi="Arial" w:cs="Arial"/>
              </w:rPr>
              <w:t>del ejercicio en curso y la correspondiente al ejercicio anterior</w:t>
            </w:r>
          </w:p>
        </w:tc>
      </w:tr>
      <w:tr w:rsidR="00262ABB" w:rsidRPr="00B504FB" w14:paraId="3B6C167A" w14:textId="77777777" w:rsidTr="00703181">
        <w:trPr>
          <w:jc w:val="center"/>
        </w:trPr>
        <w:tc>
          <w:tcPr>
            <w:tcW w:w="4106" w:type="dxa"/>
            <w:vAlign w:val="center"/>
          </w:tcPr>
          <w:p w14:paraId="24DAAFD4" w14:textId="77777777" w:rsidR="007009BA" w:rsidRPr="00434C82" w:rsidRDefault="007009BA" w:rsidP="00703181">
            <w:pPr>
              <w:jc w:val="center"/>
              <w:rPr>
                <w:rFonts w:ascii="Arial" w:hAnsi="Arial" w:cs="Arial"/>
                <w:b/>
              </w:rPr>
            </w:pPr>
          </w:p>
          <w:p w14:paraId="749822CB" w14:textId="77777777" w:rsidR="00262ABB" w:rsidRPr="00434C82" w:rsidRDefault="00B01C8B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  <w:b/>
              </w:rPr>
              <w:t xml:space="preserve">Último párrafo. </w:t>
            </w:r>
            <w:r w:rsidR="001506F3" w:rsidRPr="00434C82">
              <w:rPr>
                <w:rFonts w:ascii="Arial" w:hAnsi="Arial" w:cs="Arial"/>
              </w:rPr>
              <w:t>Los sujetos obligados deberán informar a los organismos garantes y verificar que se publiquen en la Plataforma Nacional, cuáles son los rubros que son aplicables a sus páginas de Internet, con el objeto de que éstos verifiquen y aprueben, de forma fundada y motivada, la relación de fracciones aplicables a cada sujeto obligado.</w:t>
            </w:r>
          </w:p>
        </w:tc>
        <w:tc>
          <w:tcPr>
            <w:tcW w:w="2545" w:type="dxa"/>
            <w:vAlign w:val="center"/>
          </w:tcPr>
          <w:p w14:paraId="0B7BAA3A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223E3CE0" w14:textId="77777777" w:rsidR="00262ABB" w:rsidRPr="00434C82" w:rsidRDefault="001506F3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Anual</w:t>
            </w:r>
          </w:p>
        </w:tc>
        <w:tc>
          <w:tcPr>
            <w:tcW w:w="3177" w:type="dxa"/>
            <w:vAlign w:val="center"/>
          </w:tcPr>
          <w:p w14:paraId="48B233FE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77817036" w14:textId="35E8FD02" w:rsidR="00262ABB" w:rsidRPr="00434C82" w:rsidRDefault="00703181" w:rsidP="00703181">
            <w:pPr>
              <w:jc w:val="center"/>
              <w:rPr>
                <w:rFonts w:ascii="Arial" w:hAnsi="Arial" w:cs="Arial"/>
                <w:b/>
              </w:rPr>
            </w:pPr>
            <w:r w:rsidRPr="00434C82">
              <w:rPr>
                <w:rFonts w:ascii="Arial" w:hAnsi="Arial" w:cs="Arial"/>
              </w:rPr>
              <w:t>Durante el primer trimestre del año. En su caso, 15 días hábiles después de alguna modificación.</w:t>
            </w:r>
          </w:p>
        </w:tc>
        <w:tc>
          <w:tcPr>
            <w:tcW w:w="3168" w:type="dxa"/>
            <w:vAlign w:val="center"/>
          </w:tcPr>
          <w:p w14:paraId="3BBAB8C2" w14:textId="77777777" w:rsidR="007009BA" w:rsidRPr="00434C82" w:rsidRDefault="007009BA" w:rsidP="00703181">
            <w:pPr>
              <w:jc w:val="center"/>
              <w:rPr>
                <w:rFonts w:ascii="Arial" w:hAnsi="Arial" w:cs="Arial"/>
              </w:rPr>
            </w:pPr>
          </w:p>
          <w:p w14:paraId="054ECF1C" w14:textId="2B3EE797" w:rsidR="00262ABB" w:rsidRPr="00B504FB" w:rsidRDefault="001506F3" w:rsidP="00703181">
            <w:pPr>
              <w:jc w:val="center"/>
              <w:rPr>
                <w:rFonts w:ascii="Arial" w:hAnsi="Arial" w:cs="Arial"/>
              </w:rPr>
            </w:pPr>
            <w:r w:rsidRPr="00434C82">
              <w:rPr>
                <w:rFonts w:ascii="Arial" w:hAnsi="Arial" w:cs="Arial"/>
              </w:rPr>
              <w:t>Información vigente</w:t>
            </w:r>
          </w:p>
        </w:tc>
      </w:tr>
    </w:tbl>
    <w:p w14:paraId="3CA70DBA" w14:textId="77777777" w:rsidR="00271BEE" w:rsidRPr="00B504FB" w:rsidRDefault="00271BEE" w:rsidP="00271BEE">
      <w:pPr>
        <w:jc w:val="both"/>
        <w:rPr>
          <w:rFonts w:ascii="Arial" w:hAnsi="Arial" w:cs="Arial"/>
        </w:rPr>
      </w:pPr>
    </w:p>
    <w:sectPr w:rsidR="00271BEE" w:rsidRPr="00B504FB" w:rsidSect="00BA5A6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62498" w14:textId="77777777" w:rsidR="00194EC1" w:rsidRDefault="00194EC1" w:rsidP="00541360">
      <w:pPr>
        <w:spacing w:after="0" w:line="240" w:lineRule="auto"/>
      </w:pPr>
      <w:r>
        <w:separator/>
      </w:r>
    </w:p>
  </w:endnote>
  <w:endnote w:type="continuationSeparator" w:id="0">
    <w:p w14:paraId="7871ADFB" w14:textId="77777777" w:rsidR="00194EC1" w:rsidRDefault="00194EC1" w:rsidP="0054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1E913" w14:textId="77777777" w:rsidR="00194EC1" w:rsidRDefault="00194EC1" w:rsidP="00541360">
      <w:pPr>
        <w:spacing w:after="0" w:line="240" w:lineRule="auto"/>
      </w:pPr>
      <w:r>
        <w:separator/>
      </w:r>
    </w:p>
  </w:footnote>
  <w:footnote w:type="continuationSeparator" w:id="0">
    <w:p w14:paraId="6627B5E0" w14:textId="77777777" w:rsidR="00194EC1" w:rsidRDefault="00194EC1" w:rsidP="00541360">
      <w:pPr>
        <w:spacing w:after="0" w:line="240" w:lineRule="auto"/>
      </w:pPr>
      <w:r>
        <w:continuationSeparator/>
      </w:r>
    </w:p>
  </w:footnote>
  <w:footnote w:id="1">
    <w:p w14:paraId="7024EF63" w14:textId="3A156135" w:rsidR="00271BEE" w:rsidRPr="00B504FB" w:rsidRDefault="00271BEE" w:rsidP="00271BEE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B504FB">
        <w:rPr>
          <w:rStyle w:val="Refdenotaalpie"/>
          <w:rFonts w:ascii="Arial" w:hAnsi="Arial" w:cs="Arial"/>
          <w:sz w:val="18"/>
          <w:szCs w:val="18"/>
        </w:rPr>
        <w:footnoteRef/>
      </w:r>
      <w:r w:rsidRPr="00B504FB">
        <w:rPr>
          <w:rFonts w:ascii="Arial" w:hAnsi="Arial" w:cs="Arial"/>
          <w:sz w:val="18"/>
          <w:szCs w:val="18"/>
        </w:rPr>
        <w:t xml:space="preserve"> </w:t>
      </w:r>
      <w:r w:rsidR="00B504FB" w:rsidRPr="00B504FB">
        <w:rPr>
          <w:rFonts w:ascii="Arial" w:hAnsi="Arial" w:cs="Arial"/>
          <w:sz w:val="18"/>
          <w:szCs w:val="18"/>
        </w:rPr>
        <w:t>Tabla de actualización y conservación de la información pública derivada de las obligaciones de transparencia comunes, aprobada en los Lineamientos Técnicos Generales para la publicación, homologación y estandarización de la información de las obligaciones establecidas en el Título Quinto y en la fracción IV del artículo 31 de la Ley General de Transparencia y Acceso a la Información Pública, que deben de difundir los sujetos obligados en los portales de Internet y en la Plataforma Nacional de Transparencia, reformados el 28 de febrero del 2024.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E5D"/>
    <w:rsid w:val="00022023"/>
    <w:rsid w:val="000C4303"/>
    <w:rsid w:val="000D03D0"/>
    <w:rsid w:val="00114DD8"/>
    <w:rsid w:val="00140B89"/>
    <w:rsid w:val="001429DA"/>
    <w:rsid w:val="001506F3"/>
    <w:rsid w:val="00185A4E"/>
    <w:rsid w:val="00194EC1"/>
    <w:rsid w:val="001B214F"/>
    <w:rsid w:val="002238FB"/>
    <w:rsid w:val="00262ABB"/>
    <w:rsid w:val="00271BEE"/>
    <w:rsid w:val="002B0C72"/>
    <w:rsid w:val="002E374C"/>
    <w:rsid w:val="00304CE3"/>
    <w:rsid w:val="003078A3"/>
    <w:rsid w:val="003577C8"/>
    <w:rsid w:val="003A188C"/>
    <w:rsid w:val="00434C82"/>
    <w:rsid w:val="00480B6A"/>
    <w:rsid w:val="004B50C6"/>
    <w:rsid w:val="00503B2F"/>
    <w:rsid w:val="00541360"/>
    <w:rsid w:val="00557A31"/>
    <w:rsid w:val="005655A4"/>
    <w:rsid w:val="005B2EE6"/>
    <w:rsid w:val="005E14DF"/>
    <w:rsid w:val="00610B46"/>
    <w:rsid w:val="00622933"/>
    <w:rsid w:val="00640AC3"/>
    <w:rsid w:val="006F756B"/>
    <w:rsid w:val="007009BA"/>
    <w:rsid w:val="00703181"/>
    <w:rsid w:val="00715319"/>
    <w:rsid w:val="007B5FD3"/>
    <w:rsid w:val="00803749"/>
    <w:rsid w:val="00854E5D"/>
    <w:rsid w:val="0085734E"/>
    <w:rsid w:val="00874657"/>
    <w:rsid w:val="009E380B"/>
    <w:rsid w:val="00A03A3B"/>
    <w:rsid w:val="00A11A23"/>
    <w:rsid w:val="00A32C2A"/>
    <w:rsid w:val="00AE276A"/>
    <w:rsid w:val="00B01C8B"/>
    <w:rsid w:val="00B504FB"/>
    <w:rsid w:val="00BA3B35"/>
    <w:rsid w:val="00BA5A67"/>
    <w:rsid w:val="00C555F1"/>
    <w:rsid w:val="00C86865"/>
    <w:rsid w:val="00D5117B"/>
    <w:rsid w:val="00DC3587"/>
    <w:rsid w:val="00DD0FF6"/>
    <w:rsid w:val="00DE3C93"/>
    <w:rsid w:val="00DF4FDB"/>
    <w:rsid w:val="00E96608"/>
    <w:rsid w:val="00EC00BF"/>
    <w:rsid w:val="00ED106F"/>
    <w:rsid w:val="00F10B42"/>
    <w:rsid w:val="00F35A0B"/>
    <w:rsid w:val="00F9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1A80"/>
  <w15:chartTrackingRefBased/>
  <w15:docId w15:val="{B8C45801-6F0F-4A66-B51D-31FD0DB2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4136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4136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41360"/>
    <w:rPr>
      <w:vertAlign w:val="superscript"/>
    </w:rPr>
  </w:style>
  <w:style w:type="table" w:styleId="Tablaconcuadrcula">
    <w:name w:val="Table Grid"/>
    <w:basedOn w:val="Tablanormal"/>
    <w:uiPriority w:val="39"/>
    <w:rsid w:val="00DE3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4B3AE-78F2-4B07-979B-650E9F84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2817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Moreno Lezama</dc:creator>
  <cp:keywords/>
  <dc:description/>
  <cp:lastModifiedBy>Angel E Yah Castillo</cp:lastModifiedBy>
  <cp:revision>2</cp:revision>
  <dcterms:created xsi:type="dcterms:W3CDTF">2026-04-29T16:39:00Z</dcterms:created>
  <dcterms:modified xsi:type="dcterms:W3CDTF">2026-04-29T16:39:00Z</dcterms:modified>
</cp:coreProperties>
</file>